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1BA4" w14:textId="05627B9C" w:rsidR="00D163DB" w:rsidRDefault="00D163DB" w:rsidP="00D163DB">
      <w:pPr>
        <w:spacing w:before="240"/>
        <w:rPr>
          <w:rFonts w:ascii="Calibri" w:eastAsia="Calibri" w:hAnsi="Calibri" w:cs="Times New Roman"/>
          <w:color w:val="31849B"/>
          <w:sz w:val="22"/>
        </w:rPr>
      </w:pPr>
    </w:p>
    <w:tbl>
      <w:tblPr>
        <w:tblW w:w="906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none" w:sz="0" w:space="0" w:color="000000"/>
          <w:insideV w:val="none" w:sz="0" w:space="0" w:color="000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37"/>
        <w:gridCol w:w="5379"/>
        <w:gridCol w:w="1751"/>
      </w:tblGrid>
      <w:tr w:rsidR="00AB7466" w:rsidRPr="00E73657" w14:paraId="27DA5EE9" w14:textId="77777777" w:rsidTr="00596DA1">
        <w:trPr>
          <w:trHeight w:val="1881"/>
        </w:trPr>
        <w:tc>
          <w:tcPr>
            <w:tcW w:w="1937" w:type="dxa"/>
            <w:shd w:val="clear" w:color="auto" w:fill="B6DDE8"/>
          </w:tcPr>
          <w:p w14:paraId="0A2D8C58" w14:textId="4D643EAD" w:rsidR="00E73657" w:rsidRPr="00E73657" w:rsidRDefault="00AB7466" w:rsidP="00E73657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color w:val="31849B"/>
              </w:rPr>
            </w:pPr>
            <w:bookmarkStart w:id="0" w:name="_Hlk125979600"/>
            <w:r>
              <w:rPr>
                <w:noProof/>
              </w:rPr>
              <w:drawing>
                <wp:inline distT="0" distB="0" distL="0" distR="0" wp14:anchorId="19C54280" wp14:editId="3F94DF33">
                  <wp:extent cx="895350" cy="862251"/>
                  <wp:effectExtent l="0" t="0" r="0" b="0"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CD7FCB-CB54-4C76-BC08-41CA6D73BE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ABCD7FCB-CB54-4C76-BC08-41CA6D73BE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8" cy="87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DC1C5" w14:textId="3981DA1F" w:rsidR="00E73657" w:rsidRPr="00E73657" w:rsidRDefault="00E73657" w:rsidP="00E73657">
            <w:pPr>
              <w:spacing w:after="0" w:line="240" w:lineRule="auto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</w:p>
        </w:tc>
        <w:tc>
          <w:tcPr>
            <w:tcW w:w="5379" w:type="dxa"/>
            <w:shd w:val="clear" w:color="auto" w:fill="B6DDE8"/>
          </w:tcPr>
          <w:p w14:paraId="5DAF6613" w14:textId="77777777" w:rsidR="00E73657" w:rsidRPr="00E73657" w:rsidRDefault="00E73657" w:rsidP="00E73657">
            <w:pPr>
              <w:spacing w:after="0" w:line="360" w:lineRule="auto"/>
              <w:ind w:left="-675" w:right="-958"/>
              <w:rPr>
                <w:rFonts w:eastAsia="Times New Roman" w:cs="Arial"/>
                <w:b/>
                <w:color w:val="31849B"/>
                <w:sz w:val="22"/>
                <w:lang w:eastAsia="de-DE"/>
              </w:rPr>
            </w:pPr>
          </w:p>
          <w:p w14:paraId="2CEBD9FE" w14:textId="77777777" w:rsidR="00E73657" w:rsidRPr="00E73657" w:rsidRDefault="00E73657" w:rsidP="00E73657">
            <w:pPr>
              <w:spacing w:after="0" w:line="360" w:lineRule="auto"/>
              <w:ind w:left="-675" w:right="-958"/>
              <w:jc w:val="center"/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</w:pPr>
            <w:proofErr w:type="spellStart"/>
            <w:r w:rsidRPr="00E73657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Pr="00E73657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14:paraId="6F16BF1C" w14:textId="27370A25" w:rsidR="00E73657" w:rsidRPr="00E73657" w:rsidRDefault="00E73657" w:rsidP="00E73657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color w:val="31849B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31849B"/>
                <w:sz w:val="28"/>
                <w:szCs w:val="28"/>
                <w:lang w:eastAsia="de-DE"/>
              </w:rPr>
              <w:t>AG Demokratie</w:t>
            </w:r>
          </w:p>
          <w:p w14:paraId="56AE8D35" w14:textId="55C61C00" w:rsidR="00E73657" w:rsidRPr="00E73657" w:rsidRDefault="00E73657" w:rsidP="00E73657">
            <w:pPr>
              <w:spacing w:after="0" w:line="360" w:lineRule="auto"/>
              <w:jc w:val="center"/>
              <w:rPr>
                <w:rFonts w:eastAsia="Times New Roman" w:cs="Times New Roman"/>
                <w:color w:val="31849B"/>
                <w:sz w:val="22"/>
                <w:lang w:eastAsia="de-DE"/>
              </w:rPr>
            </w:pPr>
            <w:r w:rsidRPr="00E73657">
              <w:rPr>
                <w:rFonts w:ascii="Calibri" w:eastAsia="Calibri" w:hAnsi="Calibri" w:cs="Times New Roman"/>
                <w:color w:val="31849B"/>
                <w:sz w:val="22"/>
              </w:rPr>
              <w:t xml:space="preserve">Schule: </w:t>
            </w:r>
            <w:r>
              <w:rPr>
                <w:rFonts w:ascii="Calibri" w:eastAsia="Calibri" w:hAnsi="Calibri" w:cs="Times New Roman"/>
                <w:color w:val="31849B"/>
                <w:sz w:val="22"/>
              </w:rPr>
              <w:t xml:space="preserve">Grundschule am </w:t>
            </w:r>
            <w:proofErr w:type="spellStart"/>
            <w:r>
              <w:rPr>
                <w:rFonts w:ascii="Calibri" w:eastAsia="Calibri" w:hAnsi="Calibri" w:cs="Times New Roman"/>
                <w:color w:val="31849B"/>
                <w:sz w:val="22"/>
              </w:rPr>
              <w:t>Schererplatz</w:t>
            </w:r>
            <w:proofErr w:type="spellEnd"/>
          </w:p>
        </w:tc>
        <w:tc>
          <w:tcPr>
            <w:tcW w:w="1751" w:type="dxa"/>
            <w:shd w:val="clear" w:color="auto" w:fill="B6DDE8"/>
          </w:tcPr>
          <w:p w14:paraId="016C03CC" w14:textId="003A1E43" w:rsidR="00E73657" w:rsidRPr="00E73657" w:rsidRDefault="00AB7466" w:rsidP="00E73657">
            <w:pPr>
              <w:spacing w:before="240" w:after="0" w:line="240" w:lineRule="auto"/>
              <w:jc w:val="center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bookmarkStart w:id="1" w:name="_GoBack"/>
            <w:r w:rsidRPr="00AB7466"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  <w:drawing>
                <wp:inline distT="0" distB="0" distL="0" distR="0" wp14:anchorId="50A7B041" wp14:editId="0D808905">
                  <wp:extent cx="914400" cy="885825"/>
                  <wp:effectExtent l="0" t="0" r="0" b="9525"/>
                  <wp:docPr id="1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42801-5281-4C76-A211-B8BE6F0752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13042801-5281-4C76-A211-B8BE6F0752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64" cy="90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bookmarkEnd w:id="0"/>
    </w:tbl>
    <w:p w14:paraId="06AA88ED" w14:textId="77777777" w:rsidR="00E73657" w:rsidRPr="007C6EA4" w:rsidRDefault="00E73657" w:rsidP="00D163DB">
      <w:pPr>
        <w:spacing w:before="240"/>
        <w:rPr>
          <w:rFonts w:ascii="Calibri" w:eastAsia="Calibri" w:hAnsi="Calibri" w:cs="Times New Roman"/>
          <w:color w:val="31849B"/>
          <w:sz w:val="22"/>
        </w:rPr>
      </w:pPr>
    </w:p>
    <w:p w14:paraId="09421E26" w14:textId="77777777" w:rsidR="00D163DB" w:rsidRPr="007C6EA4" w:rsidRDefault="00D163DB" w:rsidP="00D163DB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 xml:space="preserve">1. </w:t>
      </w:r>
      <w:r>
        <w:rPr>
          <w:rFonts w:ascii="Calibri" w:eastAsia="Calibri" w:hAnsi="Calibri" w:cs="Times New Roman"/>
          <w:color w:val="31849B"/>
          <w:sz w:val="28"/>
          <w:szCs w:val="28"/>
        </w:rPr>
        <w:t xml:space="preserve">Kompetenzerwerb und </w:t>
      </w:r>
      <w:r w:rsidRPr="007C6EA4">
        <w:rPr>
          <w:rFonts w:ascii="Calibri" w:eastAsia="Calibri" w:hAnsi="Calibri" w:cs="Times New Roman"/>
          <w:color w:val="31849B"/>
          <w:sz w:val="28"/>
          <w:szCs w:val="28"/>
        </w:rPr>
        <w:t>Ziel</w:t>
      </w:r>
      <w:r>
        <w:rPr>
          <w:rFonts w:ascii="Calibri" w:eastAsia="Calibri" w:hAnsi="Calibri" w:cs="Times New Roman"/>
          <w:color w:val="31849B"/>
          <w:sz w:val="28"/>
          <w:szCs w:val="28"/>
        </w:rPr>
        <w:t>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70C7423F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88B5ACA" w14:textId="77777777" w:rsidR="00D163DB" w:rsidRPr="00E73657" w:rsidRDefault="00D163DB" w:rsidP="00E322A6">
            <w:pPr>
              <w:spacing w:line="276" w:lineRule="auto"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Die Schülerinnen und Schüler </w:t>
            </w:r>
          </w:p>
          <w:p w14:paraId="2526E00F" w14:textId="7B96E857" w:rsidR="00D163DB" w:rsidRPr="00E73657" w:rsidRDefault="00D163DB" w:rsidP="00D163DB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bauen politisches Grundlage</w:t>
            </w:r>
            <w:r w:rsidR="00AB3D0C" w:rsidRPr="00E73657">
              <w:rPr>
                <w:rFonts w:ascii="Calibri" w:hAnsi="Calibri"/>
                <w:b w:val="0"/>
                <w:color w:val="31849B"/>
                <w:sz w:val="20"/>
              </w:rPr>
              <w:t>n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wissen auf</w:t>
            </w:r>
            <w:r w:rsidRPr="00E73657">
              <w:rPr>
                <w:rFonts w:ascii="Calibri" w:hAnsi="Calibri"/>
                <w:color w:val="31849B"/>
                <w:sz w:val="20"/>
              </w:rPr>
              <w:t>,</w:t>
            </w:r>
          </w:p>
          <w:p w14:paraId="5F6E6FC5" w14:textId="77777777" w:rsidR="00D163DB" w:rsidRPr="00E73657" w:rsidRDefault="00D163DB" w:rsidP="00D163DB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entwickeln Interesse </w:t>
            </w:r>
            <w:r w:rsidR="00AB3D0C" w:rsidRPr="00E73657">
              <w:rPr>
                <w:rFonts w:ascii="Calibri" w:hAnsi="Calibri"/>
                <w:b w:val="0"/>
                <w:color w:val="31849B"/>
                <w:sz w:val="20"/>
              </w:rPr>
              <w:t>für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politische Themen,</w:t>
            </w:r>
          </w:p>
          <w:p w14:paraId="2AC2CDFB" w14:textId="2853CF8C" w:rsidR="00D163DB" w:rsidRPr="00E73657" w:rsidRDefault="00D163DB" w:rsidP="00D163DB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proofErr w:type="gramStart"/>
            <w:r w:rsidRPr="00E73657">
              <w:rPr>
                <w:rFonts w:ascii="Calibri" w:hAnsi="Calibri"/>
                <w:b w:val="0"/>
                <w:color w:val="31849B"/>
                <w:sz w:val="20"/>
              </w:rPr>
              <w:t>stärken</w:t>
            </w:r>
            <w:proofErr w:type="gramEnd"/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ihre demokratische Handlungskompetenz, indem sie sich 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zunehmend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eine eigene Meinung zu bilden,</w:t>
            </w:r>
          </w:p>
          <w:p w14:paraId="0E64E1DD" w14:textId="77777777" w:rsidR="00D163DB" w:rsidRPr="00E73657" w:rsidRDefault="00D163DB" w:rsidP="00D163DB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tauschen sich über unterschiedliche Meinungen aus und treffen gemeinsam Entscheidungen,</w:t>
            </w:r>
          </w:p>
          <w:p w14:paraId="4F39A04B" w14:textId="77777777" w:rsidR="00D163DB" w:rsidRPr="00EF3D6C" w:rsidRDefault="00D163DB" w:rsidP="00D163DB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b w:val="0"/>
                <w:color w:val="31849B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erkennen Möglichkeiten zur Partizipation im Schulleben und im außerschulischen Bereich.</w:t>
            </w:r>
            <w:r w:rsidRPr="00EF3D6C">
              <w:rPr>
                <w:rFonts w:ascii="Calibri" w:hAnsi="Calibri"/>
                <w:b w:val="0"/>
                <w:color w:val="31849B"/>
              </w:rPr>
              <w:t xml:space="preserve"> </w:t>
            </w:r>
          </w:p>
        </w:tc>
      </w:tr>
    </w:tbl>
    <w:p w14:paraId="27456565" w14:textId="77777777" w:rsidR="00D163DB" w:rsidRPr="007C6EA4" w:rsidRDefault="00D163DB" w:rsidP="00D163DB">
      <w:pPr>
        <w:shd w:val="clear" w:color="auto" w:fill="92CDDC"/>
        <w:spacing w:before="240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 xml:space="preserve">2. Handlungsfeld(er) </w:t>
      </w:r>
    </w:p>
    <w:p w14:paraId="2C4FACEF" w14:textId="77777777" w:rsidR="00D163DB" w:rsidRPr="007C6EA4" w:rsidRDefault="00D163DB" w:rsidP="00E7365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hd w:val="clear" w:color="auto" w:fill="F2F2F2" w:themeFill="background1" w:themeFillShade="F2"/>
        <w:spacing w:before="240"/>
        <w:rPr>
          <w:rFonts w:ascii="Calibri" w:eastAsia="Calibri" w:hAnsi="Calibri" w:cs="Calibri"/>
          <w:color w:val="31849B"/>
          <w:sz w:val="28"/>
          <w:szCs w:val="28"/>
        </w:rPr>
      </w:pPr>
      <w:r w:rsidRPr="007C6EA4">
        <w:rPr>
          <w:rFonts w:ascii="Calibri" w:eastAsia="Calibri" w:hAnsi="Calibri" w:cs="Calibri"/>
          <w:color w:val="31849B"/>
          <w:sz w:val="28"/>
          <w:szCs w:val="28"/>
        </w:rPr>
        <w:t xml:space="preserve">Unterricht </w:t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ab/>
        <w:t xml:space="preserve">     </w:t>
      </w:r>
      <w:r w:rsidRPr="007C6E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ab/>
        <w:t xml:space="preserve">Schulentwicklung          </w:t>
      </w:r>
      <w:r w:rsidRPr="007C6E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ab/>
        <w:t xml:space="preserve">Projekte/Aktionen    </w:t>
      </w:r>
      <w:proofErr w:type="gramStart"/>
      <w:r w:rsidRPr="007C6EA4">
        <w:rPr>
          <w:rFonts w:ascii="Calibri" w:eastAsia="Calibri" w:hAnsi="Calibri" w:cs="Calibri"/>
          <w:color w:val="31849B"/>
          <w:sz w:val="28"/>
          <w:szCs w:val="28"/>
        </w:rPr>
        <w:t xml:space="preserve">x  </w:t>
      </w:r>
      <w:r w:rsidRPr="007C6E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proofErr w:type="gramEnd"/>
    </w:p>
    <w:p w14:paraId="07AA0D1E" w14:textId="77777777" w:rsidR="00D163DB" w:rsidRDefault="00D163DB" w:rsidP="00E7365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hd w:val="clear" w:color="auto" w:fill="F2F2F2" w:themeFill="background1" w:themeFillShade="F2"/>
        <w:spacing w:before="240"/>
        <w:rPr>
          <w:rFonts w:ascii="Cambria Math" w:eastAsia="Calibri" w:hAnsi="Cambria Math" w:cs="Cambria Math"/>
          <w:color w:val="31849B"/>
          <w:sz w:val="28"/>
          <w:szCs w:val="28"/>
        </w:rPr>
      </w:pPr>
      <w:r w:rsidRPr="007C6EA4">
        <w:rPr>
          <w:rFonts w:ascii="Calibri" w:eastAsia="Calibri" w:hAnsi="Calibri" w:cs="Calibri"/>
          <w:color w:val="31849B"/>
          <w:sz w:val="28"/>
          <w:szCs w:val="28"/>
        </w:rPr>
        <w:t xml:space="preserve">Schulkultur      </w:t>
      </w:r>
      <w:r w:rsidR="000262B2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 xml:space="preserve"> </w:t>
      </w:r>
      <w:proofErr w:type="gramStart"/>
      <w:r w:rsidRPr="007C6E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7C6EA4">
        <w:rPr>
          <w:rFonts w:ascii="Calibri" w:eastAsia="Calibri" w:hAnsi="Calibri" w:cs="Calibri"/>
          <w:color w:val="31849B"/>
          <w:sz w:val="28"/>
          <w:szCs w:val="28"/>
        </w:rPr>
        <w:tab/>
      </w:r>
      <w:proofErr w:type="gramEnd"/>
      <w:r w:rsidRPr="007C6EA4">
        <w:rPr>
          <w:rFonts w:ascii="Calibri" w:eastAsia="Calibri" w:hAnsi="Calibri" w:cs="Calibri"/>
          <w:color w:val="31849B"/>
          <w:sz w:val="28"/>
          <w:szCs w:val="28"/>
        </w:rPr>
        <w:t xml:space="preserve">Gremien- und Ämterarbeit      </w:t>
      </w:r>
      <w:r w:rsidRPr="007C6EA4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21C5E588" w14:textId="77777777" w:rsidR="00D163DB" w:rsidRPr="006147A0" w:rsidRDefault="00D163DB" w:rsidP="00D163DB">
      <w:pPr>
        <w:spacing w:after="0"/>
        <w:rPr>
          <w:rFonts w:ascii="Cambria Math" w:eastAsia="Calibri" w:hAnsi="Cambria Math" w:cs="Cambria Math"/>
          <w:color w:val="31849B"/>
          <w:sz w:val="22"/>
        </w:rPr>
      </w:pPr>
    </w:p>
    <w:p w14:paraId="40035DA2" w14:textId="77777777" w:rsidR="00D163DB" w:rsidRPr="007C6EA4" w:rsidRDefault="00D163DB" w:rsidP="00D163DB">
      <w:pPr>
        <w:shd w:val="clear" w:color="auto" w:fill="92CDDC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>3. Organisation</w:t>
      </w:r>
    </w:p>
    <w:tbl>
      <w:tblPr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5"/>
        <w:gridCol w:w="1968"/>
        <w:gridCol w:w="5904"/>
      </w:tblGrid>
      <w:tr w:rsidR="00D163DB" w:rsidRPr="007C6EA4" w14:paraId="4688FA2D" w14:textId="77777777" w:rsidTr="000262B2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2BF7C7" w14:textId="77777777" w:rsidR="00D163DB" w:rsidRPr="007C6EA4" w:rsidRDefault="00D163DB" w:rsidP="00E322A6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7C6EA4">
              <w:rPr>
                <w:rFonts w:ascii="Calibri" w:hAnsi="Calibri"/>
                <w:noProof/>
                <w:color w:val="31849B"/>
                <w:sz w:val="20"/>
                <w:lang w:eastAsia="de-DE"/>
              </w:rPr>
              <w:drawing>
                <wp:inline distT="0" distB="0" distL="0" distR="0" wp14:anchorId="1507CC28" wp14:editId="672FD041">
                  <wp:extent cx="448747" cy="384728"/>
                  <wp:effectExtent l="0" t="0" r="8890" b="0"/>
                  <wp:docPr id="22" name="Grafik 22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CD64A9" w14:textId="77777777" w:rsidR="00D163DB" w:rsidRPr="00E73657" w:rsidRDefault="00D163DB" w:rsidP="009B01AD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Beteiligte</w:t>
            </w:r>
          </w:p>
        </w:tc>
        <w:tc>
          <w:tcPr>
            <w:tcW w:w="5904" w:type="dxa"/>
            <w:shd w:val="clear" w:color="auto" w:fill="F2F2F2" w:themeFill="background1" w:themeFillShade="F2"/>
            <w:vAlign w:val="center"/>
          </w:tcPr>
          <w:p w14:paraId="6B9B794A" w14:textId="77777777" w:rsidR="00D163DB" w:rsidRPr="00E73657" w:rsidRDefault="00D163DB" w:rsidP="009B01AD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10 bis 20 Kinder (Jahrgangsstufe</w:t>
            </w:r>
            <w:r w:rsidR="008234D4" w:rsidRPr="00E73657">
              <w:rPr>
                <w:rFonts w:ascii="Calibri" w:hAnsi="Calibri"/>
                <w:color w:val="31849B"/>
                <w:sz w:val="20"/>
                <w:szCs w:val="20"/>
              </w:rPr>
              <w:t>n</w:t>
            </w: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 xml:space="preserve"> 2-4)</w:t>
            </w:r>
          </w:p>
        </w:tc>
      </w:tr>
      <w:tr w:rsidR="00D163DB" w:rsidRPr="007C6EA4" w14:paraId="47AAF578" w14:textId="77777777" w:rsidTr="000262B2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F27893" w14:textId="77777777" w:rsidR="00D163DB" w:rsidRPr="007C6EA4" w:rsidRDefault="00D163DB" w:rsidP="009B01AD">
            <w:pPr>
              <w:rPr>
                <w:rFonts w:ascii="Calibri" w:hAnsi="Calibri"/>
                <w:color w:val="31849B"/>
                <w:sz w:val="20"/>
              </w:rPr>
            </w:pPr>
            <w:r w:rsidRPr="007C6EA4">
              <w:rPr>
                <w:rFonts w:ascii="Calibri" w:hAnsi="Calibri"/>
                <w:noProof/>
                <w:color w:val="31849B"/>
                <w:sz w:val="20"/>
                <w:lang w:eastAsia="de-DE"/>
              </w:rPr>
              <w:drawing>
                <wp:inline distT="0" distB="0" distL="0" distR="0" wp14:anchorId="30553085" wp14:editId="4F332F2A">
                  <wp:extent cx="419161" cy="400050"/>
                  <wp:effectExtent l="0" t="0" r="0" b="0"/>
                  <wp:docPr id="23" name="Grafik 23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086C47" w14:textId="77777777" w:rsidR="00D163DB" w:rsidRPr="00E73657" w:rsidRDefault="00D163DB" w:rsidP="00F155FF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Zeitrahmen</w:t>
            </w:r>
          </w:p>
        </w:tc>
        <w:tc>
          <w:tcPr>
            <w:tcW w:w="5904" w:type="dxa"/>
            <w:shd w:val="clear" w:color="auto" w:fill="F2F2F2" w:themeFill="background1" w:themeFillShade="F2"/>
            <w:vAlign w:val="center"/>
          </w:tcPr>
          <w:p w14:paraId="322EC792" w14:textId="77777777" w:rsidR="00D163DB" w:rsidRPr="00E73657" w:rsidRDefault="00D163DB" w:rsidP="009B01AD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90 Minuten pro Woch</w:t>
            </w:r>
            <w:r w:rsidR="005D2EA8" w:rsidRPr="00E73657">
              <w:rPr>
                <w:rFonts w:ascii="Calibri" w:hAnsi="Calibri"/>
                <w:color w:val="31849B"/>
                <w:sz w:val="20"/>
                <w:szCs w:val="20"/>
              </w:rPr>
              <w:t>e</w:t>
            </w:r>
          </w:p>
        </w:tc>
      </w:tr>
      <w:tr w:rsidR="00D163DB" w:rsidRPr="007C6EA4" w14:paraId="0B596495" w14:textId="77777777" w:rsidTr="000262B2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497D6BD" w14:textId="77777777" w:rsidR="00D163DB" w:rsidRPr="007C6EA4" w:rsidRDefault="00D163DB" w:rsidP="00E322A6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7C6EA4">
              <w:rPr>
                <w:rFonts w:ascii="Calibri" w:hAnsi="Calibri"/>
                <w:noProof/>
                <w:color w:val="31849B"/>
                <w:sz w:val="20"/>
                <w:lang w:eastAsia="de-DE"/>
              </w:rPr>
              <w:drawing>
                <wp:inline distT="0" distB="0" distL="0" distR="0" wp14:anchorId="79A537B8" wp14:editId="52578966">
                  <wp:extent cx="381000" cy="381000"/>
                  <wp:effectExtent l="0" t="0" r="0" b="0"/>
                  <wp:docPr id="24" name="Grafik 2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015B17A" w14:textId="77777777" w:rsidR="00D163DB" w:rsidRPr="00E73657" w:rsidRDefault="00D163DB" w:rsidP="00E322A6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Raumbedarf</w:t>
            </w:r>
          </w:p>
        </w:tc>
        <w:tc>
          <w:tcPr>
            <w:tcW w:w="5904" w:type="dxa"/>
            <w:shd w:val="clear" w:color="auto" w:fill="F2F2F2" w:themeFill="background1" w:themeFillShade="F2"/>
            <w:vAlign w:val="center"/>
          </w:tcPr>
          <w:p w14:paraId="6B468496" w14:textId="77777777" w:rsidR="00D163DB" w:rsidRPr="00E73657" w:rsidRDefault="00D163DB" w:rsidP="009B01AD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Klassenzimmer</w:t>
            </w:r>
          </w:p>
        </w:tc>
      </w:tr>
      <w:tr w:rsidR="00D163DB" w:rsidRPr="007C6EA4" w14:paraId="405578F2" w14:textId="77777777" w:rsidTr="000262B2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7465CB" w14:textId="77777777" w:rsidR="00D163DB" w:rsidRPr="007C6EA4" w:rsidRDefault="00D163DB" w:rsidP="00E322A6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7C6EA4">
              <w:rPr>
                <w:rFonts w:ascii="Calibri" w:hAnsi="Calibri"/>
                <w:noProof/>
                <w:color w:val="31849B"/>
                <w:sz w:val="20"/>
                <w:lang w:eastAsia="de-DE"/>
              </w:rPr>
              <w:drawing>
                <wp:inline distT="0" distB="0" distL="0" distR="0" wp14:anchorId="033EFC21" wp14:editId="225B2AF3">
                  <wp:extent cx="446651" cy="311150"/>
                  <wp:effectExtent l="0" t="0" r="0" b="0"/>
                  <wp:docPr id="25" name="Grafik 2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F720965" w14:textId="77777777" w:rsidR="00D163DB" w:rsidRPr="00E73657" w:rsidRDefault="00D163DB" w:rsidP="00E322A6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Material</w:t>
            </w:r>
          </w:p>
        </w:tc>
        <w:tc>
          <w:tcPr>
            <w:tcW w:w="5904" w:type="dxa"/>
            <w:shd w:val="clear" w:color="auto" w:fill="F2F2F2" w:themeFill="background1" w:themeFillShade="F2"/>
            <w:vAlign w:val="center"/>
          </w:tcPr>
          <w:p w14:paraId="44DF29DA" w14:textId="324DFA36" w:rsidR="00D163DB" w:rsidRPr="00E73657" w:rsidRDefault="00462DBF" w:rsidP="009B01AD">
            <w:pPr>
              <w:rPr>
                <w:rFonts w:ascii="Calibri" w:hAnsi="Calibri"/>
                <w:color w:val="31849B"/>
                <w:sz w:val="20"/>
                <w:szCs w:val="20"/>
              </w:rPr>
            </w:pPr>
            <w:r w:rsidRPr="00E73657">
              <w:rPr>
                <w:rFonts w:ascii="Calibri" w:hAnsi="Calibri"/>
                <w:color w:val="31849B"/>
                <w:sz w:val="20"/>
                <w:szCs w:val="20"/>
              </w:rPr>
              <w:t>Jahresplanung</w:t>
            </w:r>
            <w:r w:rsidR="00D163DB" w:rsidRPr="00E73657">
              <w:rPr>
                <w:rFonts w:ascii="Calibri" w:hAnsi="Calibri"/>
                <w:color w:val="31849B"/>
                <w:sz w:val="20"/>
                <w:szCs w:val="20"/>
              </w:rPr>
              <w:t>, Literatur, Computer</w:t>
            </w:r>
          </w:p>
        </w:tc>
      </w:tr>
    </w:tbl>
    <w:p w14:paraId="2A0DB335" w14:textId="77777777" w:rsidR="00D163DB" w:rsidRDefault="00D163DB" w:rsidP="00D163DB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6AA0C32E" w14:textId="77777777" w:rsidR="00D163DB" w:rsidRPr="007C6EA4" w:rsidRDefault="00D163DB" w:rsidP="00D163DB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 xml:space="preserve">4. Durchführung </w:t>
      </w:r>
    </w:p>
    <w:p w14:paraId="346CAE21" w14:textId="77777777" w:rsidR="00D163DB" w:rsidRPr="007C6EA4" w:rsidRDefault="00D163DB" w:rsidP="00D163DB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4860E97A" w14:textId="77777777" w:rsidR="00D163DB" w:rsidRPr="007C6EA4" w:rsidRDefault="00D163DB" w:rsidP="00D163DB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7C6EA4">
        <w:rPr>
          <w:rFonts w:ascii="Calibri" w:eastAsia="Calibri" w:hAnsi="Calibri" w:cs="Times New Roman"/>
          <w:color w:val="31849B"/>
          <w:sz w:val="22"/>
        </w:rPr>
        <w:t>4.1 Vorbereitung/Planungsschritte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309483C0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8E9BDB8" w14:textId="77777777" w:rsidR="00D163DB" w:rsidRPr="00E73657" w:rsidRDefault="00AB3D0C" w:rsidP="00D163D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8234D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Ziele und Inhalte der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AG und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die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benötigten Lehrerstunden im Vorfeld mit der Schulleitung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absprechen</w:t>
            </w:r>
          </w:p>
          <w:p w14:paraId="4A2011DC" w14:textId="77777777" w:rsidR="00D163DB" w:rsidRPr="00E73657" w:rsidRDefault="00AB3D0C" w:rsidP="00D163D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lastRenderedPageBreak/>
              <w:t>Z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u Ämtern und Politiker</w:t>
            </w:r>
            <w:r w:rsidR="008234D4" w:rsidRPr="00E73657">
              <w:rPr>
                <w:rFonts w:ascii="Calibri" w:hAnsi="Calibri"/>
                <w:b w:val="0"/>
                <w:color w:val="31849B"/>
                <w:sz w:val="20"/>
              </w:rPr>
              <w:t>inne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n </w:t>
            </w:r>
            <w:r w:rsidR="008234D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bzw. Politikern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in der Umgebung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Kontakt aufnehmen</w:t>
            </w:r>
          </w:p>
          <w:p w14:paraId="4B5A12D7" w14:textId="77777777" w:rsidR="00AB3D0C" w:rsidRPr="00E73657" w:rsidRDefault="00AB3D0C" w:rsidP="00D163D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AG der Schulgemeinschaft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vorstellen</w:t>
            </w:r>
          </w:p>
          <w:p w14:paraId="5991ADDA" w14:textId="77777777" w:rsidR="00D163DB" w:rsidRPr="00E73657" w:rsidRDefault="00D163DB" w:rsidP="00D163D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Teilnehmerinnen und Teilnehmer</w:t>
            </w:r>
            <w:r w:rsidR="00AB3D0C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auswählen</w:t>
            </w:r>
          </w:p>
          <w:p w14:paraId="44C765AD" w14:textId="24D24B19" w:rsidR="00D163DB" w:rsidRPr="007C6EA4" w:rsidRDefault="00462DBF" w:rsidP="00D163D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Unterrichtsplanung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(vgl. Anhang)</w:t>
            </w:r>
            <w:r w:rsidR="00AB3D0C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erstellen und ggf. an die Wünsche der Schülerinnen und Schüler sowie aktuelle Themen anpassen</w:t>
            </w:r>
          </w:p>
        </w:tc>
      </w:tr>
    </w:tbl>
    <w:p w14:paraId="4C8F37CA" w14:textId="77777777" w:rsidR="00D163DB" w:rsidRPr="007C6EA4" w:rsidRDefault="00D163DB" w:rsidP="00D163DB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2D5C0E76" w14:textId="77777777" w:rsidR="00D163DB" w:rsidRPr="007C6EA4" w:rsidRDefault="00D163DB" w:rsidP="00D163DB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7C6EA4">
        <w:rPr>
          <w:rFonts w:ascii="Calibri" w:eastAsia="Calibri" w:hAnsi="Calibri" w:cs="Times New Roman"/>
          <w:color w:val="31849B"/>
          <w:sz w:val="22"/>
        </w:rPr>
        <w:t xml:space="preserve">4.2 Ablauf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51198E04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A382AF" w14:textId="77777777" w:rsidR="00D163DB" w:rsidRPr="00E73657" w:rsidRDefault="00D163DB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AG trifft sich wöchentlich zu einer festen Zeit.</w:t>
            </w:r>
          </w:p>
          <w:p w14:paraId="7ED947CA" w14:textId="3297D5AD" w:rsidR="00AB3D0C" w:rsidRPr="00E73657" w:rsidRDefault="00AB3D0C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Um bereits von Anfang an Partizipation zu ermöglichen</w:t>
            </w:r>
            <w:r w:rsidR="008234D4" w:rsidRPr="00E73657">
              <w:rPr>
                <w:rFonts w:ascii="Calibri" w:hAnsi="Calibri"/>
                <w:b w:val="0"/>
                <w:color w:val="31849B"/>
                <w:sz w:val="20"/>
              </w:rPr>
              <w:t>,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stellt die Lehrkraft den Schülerinnen und Schülern 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>die Unterrichtsplanung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in einer der ersten Stunden vor. </w:t>
            </w:r>
          </w:p>
          <w:p w14:paraId="70A416E0" w14:textId="77777777" w:rsidR="00D163DB" w:rsidRPr="00E73657" w:rsidRDefault="00AB3D0C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AG-Leitung passt den Plan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in Hinblick auf aktuelle Themen sowie Anliegen und Wünsche der Schülerinnen und Schüler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(im Laufe des Jahres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immer wieder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)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an.</w:t>
            </w:r>
          </w:p>
          <w:p w14:paraId="620E9160" w14:textId="77777777" w:rsidR="00D163DB" w:rsidRPr="00E73657" w:rsidRDefault="00AB3D0C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Anhand unterschiedlicher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Methoden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(z.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B. Rollenspiele, theaterpädagogische Übungen) lernen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die Kinder, sich in andere hineinzuversetzen, um ihre Fähigkeit zur Empathie zu stärken.</w:t>
            </w:r>
          </w:p>
          <w:p w14:paraId="63EBEF68" w14:textId="77777777" w:rsidR="00D163DB" w:rsidRPr="00E73657" w:rsidRDefault="00AB3D0C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Schülerinnen und Schüler setzen sich mit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Möglichkeiten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der Recherche und Informationsgewinnung auseinander 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>(z.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B. Recherche in Büchern und Internet)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und probieren </w:t>
            </w:r>
            <w:r w:rsidR="008234D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diese 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im Kontext verschiedener Themenstellungen und Zielsetzungen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aus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(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>z.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>B.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Planung und Durchführung von Interviews und Umfragen). </w:t>
            </w:r>
          </w:p>
          <w:p w14:paraId="6D4C5952" w14:textId="77777777" w:rsidR="00D163DB" w:rsidRPr="00E73657" w:rsidRDefault="00AB3D0C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Auf unterschiedlichen Wegen lernen die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Schülerinnen und Schüler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>,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sich eine eigene Meinung zu bilden, diese Meinung zu äußern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und sie zu vertreten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(z.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B.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durch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Argumentieren, Philosophieren, Visualisierung auf Plakaten, Entscheidungslinie).</w:t>
            </w:r>
          </w:p>
          <w:p w14:paraId="250B9840" w14:textId="77777777" w:rsidR="00D163DB" w:rsidRPr="00E73657" w:rsidRDefault="00D163DB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Die Kinder lernen verschiedene Wege </w:t>
            </w:r>
            <w:r w:rsidR="00524E18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der Entscheidungs- und Lösungsfindung kennen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(z.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B. geheime Wahl, offene Abstimmung, 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>Kompromisse schließen</w:t>
            </w:r>
            <w:r w:rsidR="00524E18" w:rsidRPr="00E73657">
              <w:rPr>
                <w:rFonts w:ascii="Calibri" w:hAnsi="Calibri"/>
                <w:b w:val="0"/>
                <w:color w:val="31849B"/>
                <w:sz w:val="20"/>
              </w:rPr>
              <w:t>, Konsens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finden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).</w:t>
            </w:r>
          </w:p>
          <w:p w14:paraId="48DC93A9" w14:textId="77777777" w:rsidR="00D163DB" w:rsidRPr="007C6EA4" w:rsidRDefault="00F155FF" w:rsidP="00D163D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Ausführliche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Reflexion über die Methoden und deren Vor- und Nachteile.</w:t>
            </w:r>
          </w:p>
        </w:tc>
      </w:tr>
    </w:tbl>
    <w:p w14:paraId="5C69FE34" w14:textId="77777777" w:rsidR="00D163DB" w:rsidRPr="007C6EA4" w:rsidRDefault="00D163DB" w:rsidP="00D163DB">
      <w:pPr>
        <w:shd w:val="clear" w:color="auto" w:fill="DAEEF3" w:themeFill="accent5" w:themeFillTint="33"/>
        <w:spacing w:before="240"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7C6EA4">
        <w:rPr>
          <w:rFonts w:ascii="Calibri" w:eastAsia="Times New Roman" w:hAnsi="Calibri" w:cs="Calibri"/>
          <w:color w:val="31849B"/>
          <w:sz w:val="22"/>
          <w:lang w:eastAsia="de-DE"/>
        </w:rPr>
        <w:t>4.3 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4B34F549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949E70E" w14:textId="77777777" w:rsidR="00D163DB" w:rsidRPr="00E73657" w:rsidRDefault="00D163DB" w:rsidP="00D163D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AG kann auch Aktionen und Projekte für die ganze Schule planen und/oder diese evaluieren.</w:t>
            </w:r>
          </w:p>
          <w:p w14:paraId="5331FFF1" w14:textId="77777777" w:rsidR="00D163DB" w:rsidRPr="00E73657" w:rsidRDefault="00D163DB" w:rsidP="00D163D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Es bietet sich die Zusammenarbeit mit der </w:t>
            </w:r>
            <w:r w:rsidR="00901D18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Klassensprecherkonferenz </w:t>
            </w:r>
            <w:r w:rsidR="00524E18" w:rsidRPr="00E73657">
              <w:rPr>
                <w:rFonts w:ascii="Calibri" w:hAnsi="Calibri"/>
                <w:b w:val="0"/>
                <w:color w:val="31849B"/>
                <w:sz w:val="20"/>
              </w:rPr>
              <w:t>bzw.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der Schulversammlung an.</w:t>
            </w:r>
          </w:p>
          <w:p w14:paraId="4034A40E" w14:textId="77777777" w:rsidR="00D163DB" w:rsidRPr="00E73657" w:rsidRDefault="000262B2" w:rsidP="00D163D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AG gibt Raum für eine v</w:t>
            </w:r>
            <w:r w:rsidR="00901D18" w:rsidRPr="00E73657">
              <w:rPr>
                <w:rFonts w:ascii="Calibri" w:hAnsi="Calibri"/>
                <w:b w:val="0"/>
                <w:color w:val="31849B"/>
                <w:sz w:val="20"/>
              </w:rPr>
              <w:t>ertiefte Thematisierung aktueller Geschehnisse und Ereignisse aus dem Klassenunterricht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  <w:p w14:paraId="3E868F51" w14:textId="77777777" w:rsidR="00D163DB" w:rsidRPr="007C6EA4" w:rsidRDefault="00D163DB" w:rsidP="00D163D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Zusammenarbeit mit außerschulischen Einrichtungen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>,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wie z.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B. einer Stadtschüler</w:t>
            </w:r>
            <w:r w:rsidR="00524E18" w:rsidRPr="00E73657">
              <w:rPr>
                <w:rFonts w:ascii="Calibri" w:hAnsi="Calibri"/>
                <w:b w:val="0"/>
                <w:color w:val="31849B"/>
                <w:sz w:val="20"/>
              </w:rPr>
              <w:t>innen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- bzw. Schülervertretung oder der Gemeinde</w:t>
            </w:r>
            <w:r w:rsidR="00544AA5" w:rsidRPr="00E73657">
              <w:rPr>
                <w:rFonts w:ascii="Calibri" w:hAnsi="Calibri"/>
                <w:b w:val="0"/>
                <w:color w:val="31849B"/>
                <w:sz w:val="20"/>
              </w:rPr>
              <w:t>,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bietet sich an.</w:t>
            </w:r>
          </w:p>
        </w:tc>
      </w:tr>
    </w:tbl>
    <w:p w14:paraId="49B2C9B6" w14:textId="77777777" w:rsidR="00D163DB" w:rsidRPr="007C6EA4" w:rsidRDefault="00D163DB" w:rsidP="00D163DB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6AF11CF0" w14:textId="77777777" w:rsidR="00D163DB" w:rsidRPr="007C6EA4" w:rsidRDefault="00D163DB" w:rsidP="00D163DB">
      <w:pPr>
        <w:shd w:val="clear" w:color="auto" w:fill="DAEEF3"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7C6EA4">
        <w:rPr>
          <w:rFonts w:ascii="Calibri" w:eastAsia="Times New Roman" w:hAnsi="Calibri" w:cs="Calibri"/>
          <w:color w:val="31849B"/>
          <w:sz w:val="22"/>
          <w:lang w:eastAsia="de-DE"/>
        </w:rPr>
        <w:t>4.4 Weiterführende Literatur / Hilfreiche Links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09D3710A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EF00A84" w14:textId="77777777" w:rsidR="00D163DB" w:rsidRPr="00E73657" w:rsidRDefault="00B277A4" w:rsidP="00D163D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Welk, Sara und Schnabel, Dunja</w:t>
            </w:r>
            <w:r w:rsidR="00E80679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(2021)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: </w:t>
            </w:r>
            <w:r w:rsidR="00D163DB" w:rsidRPr="00E73657">
              <w:rPr>
                <w:rFonts w:ascii="Calibri" w:hAnsi="Calibri"/>
                <w:b w:val="0"/>
                <w:i/>
                <w:iCs/>
                <w:color w:val="31849B"/>
                <w:sz w:val="20"/>
              </w:rPr>
              <w:t>Wie du die Welt verändern kannst: Ob Familie, Schule oder das ganze Land – so funktioniert Demokratie</w:t>
            </w:r>
            <w:r w:rsidR="00E80679" w:rsidRPr="00E73657">
              <w:rPr>
                <w:rFonts w:ascii="Calibri" w:hAnsi="Calibri"/>
                <w:b w:val="0"/>
                <w:color w:val="31849B"/>
                <w:sz w:val="20"/>
              </w:rPr>
              <w:t>, München: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proofErr w:type="spellStart"/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ArsEdition</w:t>
            </w:r>
            <w:proofErr w:type="spellEnd"/>
          </w:p>
          <w:p w14:paraId="19D03004" w14:textId="77777777" w:rsidR="00D163DB" w:rsidRPr="00E73657" w:rsidRDefault="00B277A4" w:rsidP="00D163D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Segmüller-Schwaiger, Sonja</w:t>
            </w:r>
            <w:r w:rsidR="00E80679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(2018)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: </w:t>
            </w:r>
            <w:r w:rsidR="00D163DB" w:rsidRPr="00E73657">
              <w:rPr>
                <w:rFonts w:ascii="Calibri" w:hAnsi="Calibri"/>
                <w:b w:val="0"/>
                <w:i/>
                <w:iCs/>
                <w:color w:val="31849B"/>
                <w:sz w:val="20"/>
              </w:rPr>
              <w:t>Demokratiewerkstatt für die Grundschule</w:t>
            </w:r>
            <w:r w:rsidR="00E80679" w:rsidRPr="00E73657">
              <w:rPr>
                <w:rFonts w:ascii="Calibri" w:hAnsi="Calibri"/>
                <w:b w:val="0"/>
                <w:color w:val="31849B"/>
                <w:sz w:val="20"/>
              </w:rPr>
              <w:t>, Augsburg: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Auer-Verlag</w:t>
            </w:r>
          </w:p>
          <w:p w14:paraId="62CEB68F" w14:textId="77777777" w:rsidR="00D163DB" w:rsidRPr="00E73657" w:rsidRDefault="00B277A4" w:rsidP="00D163D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Rathmann, Claudia und Kürschner, Liane: </w:t>
            </w:r>
            <w:r w:rsidR="00D163DB" w:rsidRPr="00E73657">
              <w:rPr>
                <w:rFonts w:ascii="Calibri" w:hAnsi="Calibri"/>
                <w:b w:val="0"/>
                <w:i/>
                <w:color w:val="31849B"/>
                <w:sz w:val="20"/>
              </w:rPr>
              <w:t xml:space="preserve">Wie stehst du </w:t>
            </w:r>
            <w:proofErr w:type="gramStart"/>
            <w:r w:rsidR="00D163DB" w:rsidRPr="00E73657">
              <w:rPr>
                <w:rFonts w:ascii="Calibri" w:hAnsi="Calibri"/>
                <w:b w:val="0"/>
                <w:i/>
                <w:color w:val="31849B"/>
                <w:sz w:val="20"/>
              </w:rPr>
              <w:t>dazu?</w:t>
            </w:r>
            <w:r w:rsidRPr="00E73657">
              <w:rPr>
                <w:rFonts w:ascii="Calibri" w:hAnsi="Calibri"/>
                <w:b w:val="0"/>
                <w:i/>
                <w:color w:val="31849B"/>
                <w:sz w:val="20"/>
              </w:rPr>
              <w:t>,</w:t>
            </w:r>
            <w:proofErr w:type="gramEnd"/>
            <w:r w:rsidRPr="00E73657">
              <w:rPr>
                <w:rFonts w:ascii="Calibri" w:hAnsi="Calibri"/>
                <w:b w:val="0"/>
                <w:i/>
                <w:color w:val="31849B"/>
                <w:sz w:val="20"/>
              </w:rPr>
              <w:t xml:space="preserve"> </w:t>
            </w:r>
            <w:r w:rsidR="00D163DB" w:rsidRPr="00E73657">
              <w:rPr>
                <w:rFonts w:ascii="Calibri" w:hAnsi="Calibri"/>
                <w:b w:val="0"/>
                <w:i/>
                <w:color w:val="31849B"/>
                <w:sz w:val="20"/>
              </w:rPr>
              <w:t>Demokratisch denken und handeln</w:t>
            </w:r>
            <w:r w:rsidR="00570F88" w:rsidRPr="00E73657">
              <w:rPr>
                <w:rFonts w:ascii="Calibri" w:hAnsi="Calibri"/>
                <w:b w:val="0"/>
                <w:i/>
                <w:color w:val="31849B"/>
                <w:sz w:val="20"/>
              </w:rPr>
              <w:t xml:space="preserve">, </w:t>
            </w:r>
            <w:proofErr w:type="spellStart"/>
            <w:r w:rsidR="00570F88" w:rsidRPr="00E73657">
              <w:rPr>
                <w:rFonts w:ascii="Calibri" w:hAnsi="Calibri"/>
                <w:b w:val="0"/>
                <w:color w:val="31849B"/>
                <w:sz w:val="20"/>
              </w:rPr>
              <w:t>Oberusel</w:t>
            </w:r>
            <w:proofErr w:type="spellEnd"/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: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Finken-Verlag</w:t>
            </w:r>
          </w:p>
          <w:p w14:paraId="2F3E7320" w14:textId="77777777" w:rsidR="00D163DB" w:rsidRPr="007C6EA4" w:rsidRDefault="00D163DB" w:rsidP="00D163D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Logo-Kindernachrichten im Internet: https://www.zdf.de/kinder/logo</w:t>
            </w:r>
            <w:r w:rsidR="0020664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(abgerufen am 12.10.2022)</w:t>
            </w:r>
          </w:p>
        </w:tc>
      </w:tr>
    </w:tbl>
    <w:p w14:paraId="0FA43B04" w14:textId="77777777" w:rsidR="00D163DB" w:rsidRPr="007C6EA4" w:rsidRDefault="00D163DB" w:rsidP="00D163DB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2A78CCA4" w14:textId="77777777" w:rsidR="00D163DB" w:rsidRPr="007C6EA4" w:rsidRDefault="00D163DB" w:rsidP="00D163DB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13FD007B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74F6E4A" w14:textId="77777777" w:rsidR="00524E18" w:rsidRPr="00E73657" w:rsidRDefault="00D163DB" w:rsidP="00D163D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Ausführliche </w:t>
            </w:r>
            <w:r w:rsidR="00524E18" w:rsidRPr="00E73657">
              <w:rPr>
                <w:rFonts w:ascii="Calibri" w:hAnsi="Calibri"/>
                <w:b w:val="0"/>
                <w:color w:val="31849B"/>
                <w:sz w:val="20"/>
              </w:rPr>
              <w:t>und für Kinder verständliche Vorstellung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der AG</w:t>
            </w:r>
            <w:r w:rsidR="00524E18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im Vorfeld</w:t>
            </w:r>
          </w:p>
          <w:p w14:paraId="3D470E5C" w14:textId="05ED0E4A" w:rsidR="00D163DB" w:rsidRPr="00E73657" w:rsidRDefault="00524E18" w:rsidP="00D163D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Flexible Handhabung 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>der Unterrichtsplanung</w:t>
            </w:r>
          </w:p>
          <w:p w14:paraId="69FEB477" w14:textId="77777777" w:rsidR="00524E18" w:rsidRPr="00E73657" w:rsidRDefault="00524E18" w:rsidP="00D163D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lastRenderedPageBreak/>
              <w:t>Bereitschaft der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Schulfamilie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, sich auf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Aktionen aus der AG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einzulassen</w:t>
            </w:r>
          </w:p>
          <w:p w14:paraId="6B5E1949" w14:textId="77777777" w:rsidR="00D163DB" w:rsidRPr="007C6EA4" w:rsidRDefault="00524E18" w:rsidP="00D163D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Offenheit der Schulfamilie für die Beteiligung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der Schülerinnen und Schüler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in unterschiedlichen Bereichen des Schullebens</w:t>
            </w:r>
          </w:p>
        </w:tc>
      </w:tr>
    </w:tbl>
    <w:p w14:paraId="6C082501" w14:textId="77777777" w:rsidR="00D163DB" w:rsidRPr="007C6EA4" w:rsidRDefault="00D163DB" w:rsidP="00D163DB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0F808BA8" w14:textId="77777777" w:rsidR="00D163DB" w:rsidRPr="007C6EA4" w:rsidRDefault="00D163DB" w:rsidP="00D163DB">
      <w:pPr>
        <w:shd w:val="clear" w:color="auto" w:fill="92CDDC" w:themeFill="accent5" w:themeFillTint="99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>6. 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3A059F68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17A5BE9" w14:textId="77777777" w:rsidR="00524E18" w:rsidRPr="00E73657" w:rsidRDefault="00D163DB" w:rsidP="00D163D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Die Kinder aus </w:t>
            </w:r>
            <w:r w:rsidR="0020664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den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Klasse</w:t>
            </w:r>
            <w:r w:rsidR="00206644" w:rsidRPr="00E73657">
              <w:rPr>
                <w:rFonts w:ascii="Calibri" w:hAnsi="Calibri"/>
                <w:b w:val="0"/>
                <w:color w:val="31849B"/>
                <w:sz w:val="20"/>
              </w:rPr>
              <w:t>n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2-4 bringen unterschiedliche Vorkenntnisse und Interessen mit. </w:t>
            </w:r>
          </w:p>
          <w:p w14:paraId="5E24D61B" w14:textId="77777777" w:rsidR="00D163DB" w:rsidRPr="00E73657" w:rsidRDefault="00D163DB" w:rsidP="00D163D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Umsetzung von zusätzlichen Aktionen, die innerhalb der Arbeitsgemeinschaft geplant werden, benötigt viel zusätzliche Zeit und Engagement der Lehrkraft.</w:t>
            </w:r>
          </w:p>
          <w:p w14:paraId="4636A931" w14:textId="32340021" w:rsidR="00D163DB" w:rsidRPr="007C6EA4" w:rsidRDefault="00D163DB" w:rsidP="00D163D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Die Aktionen </w:t>
            </w:r>
            <w:r w:rsidR="00314661" w:rsidRPr="00E73657">
              <w:rPr>
                <w:rFonts w:ascii="Calibri" w:hAnsi="Calibri"/>
                <w:b w:val="0"/>
                <w:color w:val="31849B"/>
                <w:sz w:val="20"/>
              </w:rPr>
              <w:t>benötigen</w:t>
            </w:r>
            <w:r w:rsidR="00663443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Unterstützung und Zustimmung der gesamten Schulgemeinschaft.</w:t>
            </w:r>
          </w:p>
        </w:tc>
      </w:tr>
    </w:tbl>
    <w:p w14:paraId="04C1341F" w14:textId="77777777" w:rsidR="00D163DB" w:rsidRPr="007C6EA4" w:rsidRDefault="00D163DB" w:rsidP="00D163DB">
      <w:pPr>
        <w:spacing w:after="0" w:line="240" w:lineRule="auto"/>
        <w:rPr>
          <w:rFonts w:ascii="Calibri" w:eastAsia="Calibri" w:hAnsi="Calibri" w:cs="Times New Roman"/>
          <w:color w:val="31849B"/>
          <w:sz w:val="22"/>
        </w:rPr>
      </w:pPr>
    </w:p>
    <w:p w14:paraId="02F94CDA" w14:textId="77777777" w:rsidR="00D163DB" w:rsidRPr="007C6EA4" w:rsidRDefault="00D163DB" w:rsidP="00D163DB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 xml:space="preserve">7. Reflexion und Evaluation </w:t>
      </w:r>
    </w:p>
    <w:tbl>
      <w:tblPr>
        <w:tblStyle w:val="HelleSchattierung-Akzent5"/>
        <w:tblW w:w="9072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D163DB" w:rsidRPr="007C6EA4" w14:paraId="17E648A2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105F487" w14:textId="77777777" w:rsidR="00B277A4" w:rsidRPr="00E73657" w:rsidRDefault="00B277A4" w:rsidP="009B01AD">
            <w:pPr>
              <w:pStyle w:val="Listenabsatz"/>
              <w:numPr>
                <w:ilvl w:val="0"/>
                <w:numId w:val="28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Der Erfolg von Aktionen wird überprüft und re</w:t>
            </w:r>
            <w:r w:rsidR="005A62B7" w:rsidRPr="00E73657">
              <w:rPr>
                <w:rFonts w:ascii="Calibri" w:hAnsi="Calibri"/>
                <w:b w:val="0"/>
                <w:color w:val="31849B"/>
                <w:sz w:val="20"/>
              </w:rPr>
              <w:t>fl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ektiert: </w:t>
            </w:r>
            <w:r w:rsidR="005A62B7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die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Situation vor der Aktion wird mit der Situation nach der Aktion verglichen: Was hat sich verändert? Entspricht die Veränderung unseren Vorstellungen?</w:t>
            </w:r>
          </w:p>
          <w:p w14:paraId="4C82B4C3" w14:textId="77777777" w:rsidR="00B277A4" w:rsidRPr="00E73657" w:rsidRDefault="00B277A4" w:rsidP="00B277A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Die Reflexion kann auf Ebene der AG und auf Ebene des Kollegiums erfolgen.</w:t>
            </w:r>
          </w:p>
          <w:p w14:paraId="4D5D85E4" w14:textId="68F21309" w:rsidR="00D163DB" w:rsidRPr="007C6EA4" w:rsidRDefault="005A62B7" w:rsidP="00462DB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Der Erfolg der</w:t>
            </w:r>
            <w:r w:rsidR="00B277A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AG-Arbeit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wird 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>im Verlauf des</w:t>
            </w:r>
            <w:r w:rsidR="00B277A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Schuljahres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mehrfach </w:t>
            </w: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reflektiert</w:t>
            </w:r>
            <w:r w:rsidR="00B277A4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: Eröffnen sich für die Kinder durch die Aktivitäten der AG mehr Partizipationsmöglichkeiten? Was </w:t>
            </w:r>
            <w:r w:rsidR="00462DBF" w:rsidRPr="00E73657">
              <w:rPr>
                <w:rFonts w:ascii="Calibri" w:hAnsi="Calibri"/>
                <w:b w:val="0"/>
                <w:color w:val="31849B"/>
                <w:sz w:val="20"/>
              </w:rPr>
              <w:t>ist/</w:t>
            </w:r>
            <w:r w:rsidR="00B277A4" w:rsidRPr="00E73657">
              <w:rPr>
                <w:rFonts w:ascii="Calibri" w:hAnsi="Calibri"/>
                <w:b w:val="0"/>
                <w:color w:val="31849B"/>
                <w:sz w:val="20"/>
              </w:rPr>
              <w:t>war förderlich? Was kann noch verbessert werden?</w:t>
            </w:r>
          </w:p>
        </w:tc>
      </w:tr>
    </w:tbl>
    <w:p w14:paraId="787D294B" w14:textId="77777777" w:rsidR="00D163DB" w:rsidRPr="007C6EA4" w:rsidRDefault="00D163DB" w:rsidP="00D163DB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74A61628" w14:textId="77777777" w:rsidR="00D163DB" w:rsidRPr="007C6EA4" w:rsidRDefault="00D163DB" w:rsidP="00D163DB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7C6EA4">
        <w:rPr>
          <w:rFonts w:ascii="Calibri" w:eastAsia="Calibri" w:hAnsi="Calibri" w:cs="Times New Roman"/>
          <w:color w:val="31849B"/>
          <w:sz w:val="28"/>
          <w:szCs w:val="28"/>
        </w:rPr>
        <w:t xml:space="preserve">8. Kontaktmöglichkeit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163DB" w:rsidRPr="007C6EA4" w14:paraId="0284A85C" w14:textId="77777777" w:rsidTr="00E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2ACFCBC" w14:textId="4552FC39" w:rsidR="00D163DB" w:rsidRPr="00E73657" w:rsidRDefault="00E73657" w:rsidP="00D163D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Sophie Mayer,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Grundschule am </w:t>
            </w:r>
            <w:proofErr w:type="spellStart"/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Schererplatz</w:t>
            </w:r>
            <w:proofErr w:type="spellEnd"/>
            <w:r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: </w:t>
            </w:r>
            <w:r w:rsidR="00D163DB" w:rsidRPr="00E73657">
              <w:rPr>
                <w:rFonts w:ascii="Calibri" w:hAnsi="Calibri"/>
                <w:b w:val="0"/>
                <w:color w:val="31849B"/>
                <w:sz w:val="20"/>
              </w:rPr>
              <w:t>sophie.mayer.schule@gmail.com</w:t>
            </w:r>
          </w:p>
          <w:p w14:paraId="61688A0B" w14:textId="1F2F240F" w:rsidR="00D163DB" w:rsidRPr="007C6EA4" w:rsidRDefault="00D163DB" w:rsidP="00D163D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Calibri" w:hAnsi="Calibri"/>
                <w:color w:val="31849B"/>
                <w:sz w:val="20"/>
              </w:rPr>
            </w:pPr>
            <w:r w:rsidRPr="00E73657">
              <w:rPr>
                <w:rFonts w:ascii="Calibri" w:hAnsi="Calibri"/>
                <w:b w:val="0"/>
                <w:color w:val="31849B"/>
                <w:sz w:val="20"/>
              </w:rPr>
              <w:t>Hospitation</w:t>
            </w:r>
            <w:r w:rsidR="00E73657" w:rsidRPr="00E73657">
              <w:rPr>
                <w:rFonts w:ascii="Calibri" w:hAnsi="Calibri"/>
                <w:b w:val="0"/>
                <w:color w:val="31849B"/>
                <w:sz w:val="20"/>
              </w:rPr>
              <w:t xml:space="preserve"> auf Anfrage</w:t>
            </w:r>
          </w:p>
        </w:tc>
      </w:tr>
    </w:tbl>
    <w:p w14:paraId="363B752A" w14:textId="77777777" w:rsidR="00D163DB" w:rsidRPr="007C6EA4" w:rsidRDefault="00D163DB" w:rsidP="00D163DB">
      <w:pPr>
        <w:rPr>
          <w:rFonts w:ascii="Calibri" w:eastAsia="Calibri" w:hAnsi="Calibri" w:cs="Times New Roman"/>
          <w:sz w:val="22"/>
        </w:rPr>
      </w:pPr>
    </w:p>
    <w:p w14:paraId="220A9864" w14:textId="77777777" w:rsidR="00D163DB" w:rsidRPr="007C6EA4" w:rsidRDefault="00D163DB" w:rsidP="00D163DB">
      <w:pPr>
        <w:rPr>
          <w:rFonts w:ascii="Calibri" w:eastAsia="Calibri" w:hAnsi="Calibri" w:cs="Times New Roman"/>
          <w:sz w:val="22"/>
        </w:rPr>
      </w:pPr>
    </w:p>
    <w:p w14:paraId="0B84ED6D" w14:textId="1DBB5C48" w:rsidR="000262B2" w:rsidRDefault="000262B2">
      <w:pPr>
        <w:rPr>
          <w:rFonts w:cs="Arial"/>
          <w:b/>
          <w:color w:val="215868" w:themeColor="accent5" w:themeShade="80"/>
          <w:sz w:val="28"/>
        </w:rPr>
      </w:pPr>
      <w:bookmarkStart w:id="2" w:name="_Hlk113355444"/>
    </w:p>
    <w:bookmarkEnd w:id="2"/>
    <w:sectPr w:rsidR="000262B2" w:rsidSect="00E322A6"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CB8D" w14:textId="77777777" w:rsidR="003C1F47" w:rsidRDefault="003C1F47">
      <w:pPr>
        <w:spacing w:after="0" w:line="240" w:lineRule="auto"/>
      </w:pPr>
      <w:r>
        <w:separator/>
      </w:r>
    </w:p>
  </w:endnote>
  <w:endnote w:type="continuationSeparator" w:id="0">
    <w:p w14:paraId="74429A19" w14:textId="77777777" w:rsidR="003C1F47" w:rsidRDefault="003C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451652"/>
      <w:docPartObj>
        <w:docPartGallery w:val="Page Numbers (Bottom of Page)"/>
        <w:docPartUnique/>
      </w:docPartObj>
    </w:sdtPr>
    <w:sdtEndPr/>
    <w:sdtContent>
      <w:p w14:paraId="476D6B04" w14:textId="77777777" w:rsidR="00F342DE" w:rsidRDefault="00F342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87">
          <w:rPr>
            <w:noProof/>
          </w:rPr>
          <w:t>11</w:t>
        </w:r>
        <w:r>
          <w:fldChar w:fldCharType="end"/>
        </w:r>
      </w:p>
    </w:sdtContent>
  </w:sdt>
  <w:p w14:paraId="4BAF4BB3" w14:textId="77777777" w:rsidR="00F342DE" w:rsidRDefault="00F34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0E97" w14:textId="77777777" w:rsidR="003C1F47" w:rsidRDefault="003C1F47">
      <w:pPr>
        <w:spacing w:after="0" w:line="240" w:lineRule="auto"/>
      </w:pPr>
      <w:r>
        <w:separator/>
      </w:r>
    </w:p>
  </w:footnote>
  <w:footnote w:type="continuationSeparator" w:id="0">
    <w:p w14:paraId="79759966" w14:textId="77777777" w:rsidR="003C1F47" w:rsidRDefault="003C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8A3"/>
    <w:multiLevelType w:val="hybridMultilevel"/>
    <w:tmpl w:val="4E58F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8F5"/>
    <w:multiLevelType w:val="hybridMultilevel"/>
    <w:tmpl w:val="7814F868"/>
    <w:lvl w:ilvl="0" w:tplc="0407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150F03A5"/>
    <w:multiLevelType w:val="hybridMultilevel"/>
    <w:tmpl w:val="5BCE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6050"/>
    <w:multiLevelType w:val="hybridMultilevel"/>
    <w:tmpl w:val="591CF6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67E5"/>
    <w:multiLevelType w:val="hybridMultilevel"/>
    <w:tmpl w:val="29806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1474"/>
    <w:multiLevelType w:val="hybridMultilevel"/>
    <w:tmpl w:val="B65EB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F3AD6"/>
    <w:multiLevelType w:val="hybridMultilevel"/>
    <w:tmpl w:val="CD443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56DC6"/>
    <w:multiLevelType w:val="hybridMultilevel"/>
    <w:tmpl w:val="2E96AE6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02AD"/>
    <w:multiLevelType w:val="hybridMultilevel"/>
    <w:tmpl w:val="FD9AA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E0F79"/>
    <w:multiLevelType w:val="hybridMultilevel"/>
    <w:tmpl w:val="9EC8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9382A"/>
    <w:multiLevelType w:val="hybridMultilevel"/>
    <w:tmpl w:val="F99A2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08B6"/>
    <w:multiLevelType w:val="hybridMultilevel"/>
    <w:tmpl w:val="95BA93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E3D9B"/>
    <w:multiLevelType w:val="hybridMultilevel"/>
    <w:tmpl w:val="4F0E3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7BA5"/>
    <w:multiLevelType w:val="hybridMultilevel"/>
    <w:tmpl w:val="279C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26D76"/>
    <w:multiLevelType w:val="hybridMultilevel"/>
    <w:tmpl w:val="1EC60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E1CDB"/>
    <w:multiLevelType w:val="hybridMultilevel"/>
    <w:tmpl w:val="8018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1C3A"/>
    <w:multiLevelType w:val="hybridMultilevel"/>
    <w:tmpl w:val="2AF420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73E"/>
    <w:multiLevelType w:val="hybridMultilevel"/>
    <w:tmpl w:val="B1A6B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E7E50"/>
    <w:multiLevelType w:val="hybridMultilevel"/>
    <w:tmpl w:val="0ECCF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E0EF5"/>
    <w:multiLevelType w:val="hybridMultilevel"/>
    <w:tmpl w:val="4E00C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B16DA3"/>
    <w:multiLevelType w:val="hybridMultilevel"/>
    <w:tmpl w:val="8B469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234665"/>
    <w:multiLevelType w:val="hybridMultilevel"/>
    <w:tmpl w:val="CCD23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875B09"/>
    <w:multiLevelType w:val="hybridMultilevel"/>
    <w:tmpl w:val="B114E7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D14FB"/>
    <w:multiLevelType w:val="hybridMultilevel"/>
    <w:tmpl w:val="1EC247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15BBB"/>
    <w:multiLevelType w:val="hybridMultilevel"/>
    <w:tmpl w:val="BF7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0"/>
  </w:num>
  <w:num w:numId="5">
    <w:abstractNumId w:val="11"/>
  </w:num>
  <w:num w:numId="6">
    <w:abstractNumId w:val="22"/>
  </w:num>
  <w:num w:numId="7">
    <w:abstractNumId w:val="2"/>
  </w:num>
  <w:num w:numId="8">
    <w:abstractNumId w:val="12"/>
  </w:num>
  <w:num w:numId="9">
    <w:abstractNumId w:val="15"/>
  </w:num>
  <w:num w:numId="10">
    <w:abstractNumId w:val="27"/>
  </w:num>
  <w:num w:numId="11">
    <w:abstractNumId w:val="17"/>
  </w:num>
  <w:num w:numId="12">
    <w:abstractNumId w:val="21"/>
  </w:num>
  <w:num w:numId="13">
    <w:abstractNumId w:val="7"/>
  </w:num>
  <w:num w:numId="14">
    <w:abstractNumId w:val="8"/>
  </w:num>
  <w:num w:numId="15">
    <w:abstractNumId w:val="14"/>
  </w:num>
  <w:num w:numId="16">
    <w:abstractNumId w:val="25"/>
  </w:num>
  <w:num w:numId="17">
    <w:abstractNumId w:val="24"/>
  </w:num>
  <w:num w:numId="18">
    <w:abstractNumId w:val="18"/>
  </w:num>
  <w:num w:numId="19">
    <w:abstractNumId w:val="26"/>
  </w:num>
  <w:num w:numId="20">
    <w:abstractNumId w:val="6"/>
  </w:num>
  <w:num w:numId="21">
    <w:abstractNumId w:val="28"/>
  </w:num>
  <w:num w:numId="22">
    <w:abstractNumId w:val="10"/>
  </w:num>
  <w:num w:numId="23">
    <w:abstractNumId w:val="20"/>
  </w:num>
  <w:num w:numId="24">
    <w:abstractNumId w:val="5"/>
  </w:num>
  <w:num w:numId="25">
    <w:abstractNumId w:val="13"/>
  </w:num>
  <w:num w:numId="26">
    <w:abstractNumId w:val="23"/>
  </w:num>
  <w:num w:numId="27">
    <w:abstractNumId w:val="19"/>
  </w:num>
  <w:num w:numId="28">
    <w:abstractNumId w:val="1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DB"/>
    <w:rsid w:val="0001665E"/>
    <w:rsid w:val="000262B2"/>
    <w:rsid w:val="00057DA6"/>
    <w:rsid w:val="000C6D74"/>
    <w:rsid w:val="00132291"/>
    <w:rsid w:val="00165071"/>
    <w:rsid w:val="00180343"/>
    <w:rsid w:val="00197B8E"/>
    <w:rsid w:val="00206644"/>
    <w:rsid w:val="00212BC6"/>
    <w:rsid w:val="00286BA3"/>
    <w:rsid w:val="002C1264"/>
    <w:rsid w:val="00314661"/>
    <w:rsid w:val="00322A74"/>
    <w:rsid w:val="00381367"/>
    <w:rsid w:val="003C1F47"/>
    <w:rsid w:val="00462DBF"/>
    <w:rsid w:val="0048606B"/>
    <w:rsid w:val="004D77F5"/>
    <w:rsid w:val="004F1499"/>
    <w:rsid w:val="005108CC"/>
    <w:rsid w:val="00524E18"/>
    <w:rsid w:val="00544AA5"/>
    <w:rsid w:val="00570F88"/>
    <w:rsid w:val="00592F01"/>
    <w:rsid w:val="00593887"/>
    <w:rsid w:val="00593E78"/>
    <w:rsid w:val="005A62B7"/>
    <w:rsid w:val="005D2EA8"/>
    <w:rsid w:val="005F375F"/>
    <w:rsid w:val="00640265"/>
    <w:rsid w:val="00663443"/>
    <w:rsid w:val="00670330"/>
    <w:rsid w:val="00756E27"/>
    <w:rsid w:val="007831FC"/>
    <w:rsid w:val="00786A3A"/>
    <w:rsid w:val="007C464F"/>
    <w:rsid w:val="008234D4"/>
    <w:rsid w:val="00854083"/>
    <w:rsid w:val="00860BFD"/>
    <w:rsid w:val="00864289"/>
    <w:rsid w:val="008F3071"/>
    <w:rsid w:val="00901D18"/>
    <w:rsid w:val="0095127B"/>
    <w:rsid w:val="009B01AD"/>
    <w:rsid w:val="009C147F"/>
    <w:rsid w:val="00A46B6E"/>
    <w:rsid w:val="00A50F5A"/>
    <w:rsid w:val="00A61199"/>
    <w:rsid w:val="00A77419"/>
    <w:rsid w:val="00AB3252"/>
    <w:rsid w:val="00AB3D0C"/>
    <w:rsid w:val="00AB7466"/>
    <w:rsid w:val="00B277A4"/>
    <w:rsid w:val="00B46A7E"/>
    <w:rsid w:val="00B62F2A"/>
    <w:rsid w:val="00D163DB"/>
    <w:rsid w:val="00D35DBB"/>
    <w:rsid w:val="00DA5A49"/>
    <w:rsid w:val="00E322A6"/>
    <w:rsid w:val="00E42E1D"/>
    <w:rsid w:val="00E73657"/>
    <w:rsid w:val="00E80679"/>
    <w:rsid w:val="00EE6BF5"/>
    <w:rsid w:val="00F155FF"/>
    <w:rsid w:val="00F342D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38BF"/>
  <w15:chartTrackingRefBased/>
  <w15:docId w15:val="{DA7D1E1D-6C4D-4467-A9D1-2E5E8FB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63D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table" w:styleId="Tabellenraster">
    <w:name w:val="Table Grid"/>
    <w:basedOn w:val="NormaleTabelle"/>
    <w:uiPriority w:val="59"/>
    <w:unhideWhenUsed/>
    <w:rsid w:val="00D1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1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3DB"/>
    <w:rPr>
      <w:rFonts w:ascii="Arial" w:hAnsi="Arial"/>
      <w:sz w:val="24"/>
    </w:rPr>
  </w:style>
  <w:style w:type="table" w:styleId="HelleSchattierung-Akzent5">
    <w:name w:val="Light Shading Accent 5"/>
    <w:basedOn w:val="NormaleTabelle"/>
    <w:uiPriority w:val="60"/>
    <w:rsid w:val="00D163D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ellenraster4">
    <w:name w:val="Tabellenraster4"/>
    <w:basedOn w:val="NormaleTabelle"/>
    <w:next w:val="Tabellenraster"/>
    <w:uiPriority w:val="59"/>
    <w:unhideWhenUsed/>
    <w:rsid w:val="00D16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1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3DB"/>
    <w:pPr>
      <w:ind w:left="720"/>
      <w:contextualSpacing/>
    </w:pPr>
    <w:rPr>
      <w:rFonts w:asciiTheme="minorHAnsi" w:hAnsiTheme="minorHAnsi"/>
      <w:sz w:val="22"/>
    </w:rPr>
  </w:style>
  <w:style w:type="paragraph" w:customStyle="1" w:styleId="GSAufz">
    <w:name w:val="GS_Aufz"/>
    <w:basedOn w:val="Standard"/>
    <w:qFormat/>
    <w:rsid w:val="00D163DB"/>
    <w:pPr>
      <w:widowControl w:val="0"/>
      <w:tabs>
        <w:tab w:val="left" w:pos="199"/>
      </w:tabs>
      <w:autoSpaceDE w:val="0"/>
      <w:autoSpaceDN w:val="0"/>
      <w:adjustRightInd w:val="0"/>
      <w:spacing w:after="0" w:line="210" w:lineRule="exact"/>
    </w:pPr>
    <w:rPr>
      <w:rFonts w:eastAsia="Times New Roman" w:cs="Arial"/>
      <w:sz w:val="17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4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4D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4D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4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0F8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Zauner</dc:creator>
  <cp:keywords/>
  <dc:description/>
  <cp:lastModifiedBy>Barbara Zauner</cp:lastModifiedBy>
  <cp:revision>3</cp:revision>
  <dcterms:created xsi:type="dcterms:W3CDTF">2023-01-30T16:18:00Z</dcterms:created>
  <dcterms:modified xsi:type="dcterms:W3CDTF">2023-02-10T12:51:00Z</dcterms:modified>
</cp:coreProperties>
</file>