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751"/>
      </w:tblGrid>
      <w:tr w:rsidR="00E73657" w:rsidRPr="00E73657" w14:paraId="27DA5EE9" w14:textId="77777777" w:rsidTr="00596DA1">
        <w:trPr>
          <w:trHeight w:val="1881"/>
        </w:trPr>
        <w:tc>
          <w:tcPr>
            <w:tcW w:w="1937" w:type="dxa"/>
            <w:shd w:val="clear" w:color="auto" w:fill="B6DDE8"/>
          </w:tcPr>
          <w:p w14:paraId="0A2D8C58" w14:textId="21887CB1" w:rsidR="00E73657" w:rsidRPr="00E73657" w:rsidRDefault="00EC734D" w:rsidP="00EC73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bookmarkStart w:id="0" w:name="_Hlk125979600"/>
            <w:r>
              <w:rPr>
                <w:rFonts w:eastAsia="Times New Roman" w:cs="Times New Roman"/>
                <w:noProof/>
                <w:color w:val="31849B"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9C58303" wp14:editId="21211761">
                  <wp:simplePos x="0" y="0"/>
                  <wp:positionH relativeFrom="column">
                    <wp:posOffset>47308</wp:posOffset>
                  </wp:positionH>
                  <wp:positionV relativeFrom="paragraph">
                    <wp:posOffset>127953</wp:posOffset>
                  </wp:positionV>
                  <wp:extent cx="1071562" cy="970956"/>
                  <wp:effectExtent l="0" t="0" r="0" b="63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62" cy="970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DC1C5" w14:textId="7394763A" w:rsidR="00E73657" w:rsidRPr="00E73657" w:rsidRDefault="00E73657" w:rsidP="00EC734D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  <w:tc>
          <w:tcPr>
            <w:tcW w:w="5379" w:type="dxa"/>
            <w:shd w:val="clear" w:color="auto" w:fill="B6DDE8"/>
          </w:tcPr>
          <w:p w14:paraId="5DAF6613" w14:textId="77777777" w:rsidR="00E73657" w:rsidRPr="00E73657" w:rsidRDefault="00E73657" w:rsidP="00EC734D">
            <w:pPr>
              <w:spacing w:after="0" w:line="360" w:lineRule="auto"/>
              <w:ind w:left="-675" w:right="-958"/>
              <w:rPr>
                <w:rFonts w:eastAsia="Times New Roman" w:cs="Arial"/>
                <w:b/>
                <w:color w:val="31849B"/>
                <w:sz w:val="22"/>
                <w:lang w:eastAsia="de-DE"/>
              </w:rPr>
            </w:pPr>
          </w:p>
          <w:p w14:paraId="2CEBD9FE" w14:textId="77777777" w:rsidR="00E73657" w:rsidRPr="00EC734D" w:rsidRDefault="00E73657" w:rsidP="00EC734D">
            <w:pPr>
              <w:spacing w:after="0" w:line="360" w:lineRule="auto"/>
              <w:ind w:left="-675" w:right="-958"/>
              <w:jc w:val="center"/>
              <w:rPr>
                <w:rFonts w:asciiTheme="minorHAnsi" w:eastAsia="Times New Roman" w:hAnsiTheme="minorHAnsi" w:cstheme="minorHAnsi"/>
                <w:color w:val="31849B"/>
                <w:sz w:val="28"/>
                <w:szCs w:val="28"/>
                <w:lang w:eastAsia="de-DE"/>
              </w:rPr>
            </w:pPr>
            <w:r w:rsidRPr="00EC734D">
              <w:rPr>
                <w:rFonts w:asciiTheme="minorHAnsi" w:eastAsia="Times New Roman" w:hAnsiTheme="minorHAnsi" w:cstheme="minorHAnsi"/>
                <w:color w:val="31849B"/>
                <w:sz w:val="28"/>
                <w:szCs w:val="28"/>
                <w:lang w:eastAsia="de-DE"/>
              </w:rPr>
              <w:t>Good-Practice-Beispiel</w:t>
            </w:r>
          </w:p>
          <w:p w14:paraId="6F16BF1C" w14:textId="36E79DD9" w:rsidR="00E73657" w:rsidRPr="00EC734D" w:rsidRDefault="00E73657" w:rsidP="00EC734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31849B"/>
                <w:sz w:val="28"/>
                <w:szCs w:val="28"/>
                <w:lang w:eastAsia="de-DE"/>
              </w:rPr>
            </w:pPr>
            <w:r w:rsidRPr="00EC734D">
              <w:rPr>
                <w:rFonts w:asciiTheme="minorHAnsi" w:eastAsia="Times New Roman" w:hAnsiTheme="minorHAnsi" w:cstheme="minorHAnsi"/>
                <w:b/>
                <w:color w:val="31849B"/>
                <w:sz w:val="28"/>
                <w:szCs w:val="28"/>
                <w:lang w:eastAsia="de-DE"/>
              </w:rPr>
              <w:t>AG Demokratie</w:t>
            </w:r>
          </w:p>
          <w:p w14:paraId="56AE8D35" w14:textId="55C61C00" w:rsidR="00E73657" w:rsidRPr="00E73657" w:rsidRDefault="00E73657" w:rsidP="00EC734D">
            <w:pPr>
              <w:spacing w:after="0" w:line="360" w:lineRule="auto"/>
              <w:jc w:val="center"/>
              <w:rPr>
                <w:rFonts w:eastAsia="Times New Roman" w:cs="Times New Roman"/>
                <w:color w:val="31849B"/>
                <w:sz w:val="22"/>
                <w:lang w:eastAsia="de-DE"/>
              </w:rPr>
            </w:pPr>
            <w:r w:rsidRPr="00EC734D">
              <w:rPr>
                <w:rFonts w:asciiTheme="minorHAnsi" w:eastAsia="Calibri" w:hAnsiTheme="minorHAnsi" w:cstheme="minorHAnsi"/>
                <w:color w:val="31849B"/>
                <w:sz w:val="28"/>
                <w:szCs w:val="28"/>
              </w:rPr>
              <w:t>Schule: Grundschule am Schererplatz</w:t>
            </w:r>
          </w:p>
        </w:tc>
        <w:tc>
          <w:tcPr>
            <w:tcW w:w="1751" w:type="dxa"/>
            <w:shd w:val="clear" w:color="auto" w:fill="B6DDE8"/>
          </w:tcPr>
          <w:p w14:paraId="016C03CC" w14:textId="47A923A2" w:rsidR="00E73657" w:rsidRPr="00E73657" w:rsidRDefault="00E73657" w:rsidP="00EC734D">
            <w:pPr>
              <w:spacing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</w:tr>
      <w:bookmarkEnd w:id="0"/>
    </w:tbl>
    <w:p w14:paraId="06AA88ED" w14:textId="77777777" w:rsidR="00E73657" w:rsidRPr="00EC734D" w:rsidRDefault="00E73657" w:rsidP="00EC734D">
      <w:pPr>
        <w:spacing w:after="0"/>
        <w:rPr>
          <w:rFonts w:ascii="Calibri" w:eastAsia="Calibri" w:hAnsi="Calibri" w:cs="Times New Roman"/>
          <w:color w:val="31849B"/>
          <w:sz w:val="16"/>
          <w:szCs w:val="16"/>
        </w:rPr>
      </w:pPr>
    </w:p>
    <w:p w14:paraId="09421E26" w14:textId="77777777" w:rsidR="00D163DB" w:rsidRPr="007C6EA4" w:rsidRDefault="00D163DB" w:rsidP="00EC734D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1. </w:t>
      </w:r>
      <w:r>
        <w:rPr>
          <w:rFonts w:ascii="Calibri" w:eastAsia="Calibri" w:hAnsi="Calibri" w:cs="Times New Roman"/>
          <w:color w:val="31849B"/>
          <w:sz w:val="28"/>
          <w:szCs w:val="28"/>
        </w:rPr>
        <w:t xml:space="preserve">Kompetenzerwerb und </w:t>
      </w:r>
      <w:r w:rsidRPr="007C6EA4">
        <w:rPr>
          <w:rFonts w:ascii="Calibri" w:eastAsia="Calibri" w:hAnsi="Calibri" w:cs="Times New Roman"/>
          <w:color w:val="31849B"/>
          <w:sz w:val="28"/>
          <w:szCs w:val="28"/>
        </w:rPr>
        <w:t>Ziel</w:t>
      </w:r>
      <w:r>
        <w:rPr>
          <w:rFonts w:ascii="Calibri" w:eastAsia="Calibri" w:hAnsi="Calibri" w:cs="Times New Roman"/>
          <w:color w:val="31849B"/>
          <w:sz w:val="28"/>
          <w:szCs w:val="28"/>
        </w:rPr>
        <w:t>e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70C7423F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88B5ACA" w14:textId="77777777" w:rsidR="00D163DB" w:rsidRPr="00E73657" w:rsidRDefault="00D163DB" w:rsidP="00E322A6">
            <w:pPr>
              <w:spacing w:line="276" w:lineRule="auto"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Schülerinnen und Schüler </w:t>
            </w:r>
          </w:p>
          <w:p w14:paraId="2526E00F" w14:textId="7B96E857" w:rsidR="00D163DB" w:rsidRPr="00E73657" w:rsidRDefault="00D163DB" w:rsidP="00D163DB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bauen politisches Grundlage</w:t>
            </w:r>
            <w:r w:rsidR="00AB3D0C" w:rsidRPr="00E73657">
              <w:rPr>
                <w:rFonts w:ascii="Calibri" w:hAnsi="Calibri"/>
                <w:b w:val="0"/>
                <w:color w:val="31849B"/>
                <w:sz w:val="20"/>
              </w:rPr>
              <w:t>n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wissen auf</w:t>
            </w:r>
            <w:r w:rsidRPr="00E73657">
              <w:rPr>
                <w:rFonts w:ascii="Calibri" w:hAnsi="Calibri"/>
                <w:color w:val="31849B"/>
                <w:sz w:val="20"/>
              </w:rPr>
              <w:t>,</w:t>
            </w:r>
          </w:p>
          <w:p w14:paraId="5F6E6FC5" w14:textId="77777777" w:rsidR="00D163DB" w:rsidRPr="00E73657" w:rsidRDefault="00D163DB" w:rsidP="00D163DB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entwickeln Interesse </w:t>
            </w:r>
            <w:r w:rsidR="00AB3D0C" w:rsidRPr="00E73657">
              <w:rPr>
                <w:rFonts w:ascii="Calibri" w:hAnsi="Calibri"/>
                <w:b w:val="0"/>
                <w:color w:val="31849B"/>
                <w:sz w:val="20"/>
              </w:rPr>
              <w:t>für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politische Themen,</w:t>
            </w:r>
          </w:p>
          <w:p w14:paraId="2AC2CDFB" w14:textId="0EBB17F8" w:rsidR="00D163DB" w:rsidRPr="00E73657" w:rsidRDefault="00D163DB" w:rsidP="00D163DB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stärken ihre demokratische Handlungskompetenz, indem sie sich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zunehmend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eine eigene Meinung  bilden,</w:t>
            </w:r>
          </w:p>
          <w:p w14:paraId="0E64E1DD" w14:textId="77777777" w:rsidR="00D163DB" w:rsidRPr="00E73657" w:rsidRDefault="00D163DB" w:rsidP="00D163DB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tauschen sich über unterschiedliche Meinungen aus und treffen gemeinsam Entscheidungen,</w:t>
            </w:r>
          </w:p>
          <w:p w14:paraId="4F39A04B" w14:textId="77777777" w:rsidR="00D163DB" w:rsidRPr="00EF3D6C" w:rsidRDefault="00D163DB" w:rsidP="00D163DB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b w:val="0"/>
                <w:color w:val="31849B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erkennen Möglichkeiten zur Partizipation im Schulleben und im außerschulischen Bereich.</w:t>
            </w:r>
            <w:r w:rsidRPr="00EF3D6C">
              <w:rPr>
                <w:rFonts w:ascii="Calibri" w:hAnsi="Calibri"/>
                <w:b w:val="0"/>
                <w:color w:val="31849B"/>
              </w:rPr>
              <w:t xml:space="preserve"> </w:t>
            </w:r>
          </w:p>
        </w:tc>
      </w:tr>
    </w:tbl>
    <w:p w14:paraId="27456565" w14:textId="77777777" w:rsidR="00D163DB" w:rsidRPr="007C6EA4" w:rsidRDefault="00D163DB" w:rsidP="00D163DB">
      <w:pPr>
        <w:shd w:val="clear" w:color="auto" w:fill="92CDDC"/>
        <w:spacing w:before="24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2. Handlungsfeld(er) </w:t>
      </w:r>
    </w:p>
    <w:p w14:paraId="2C4FACEF" w14:textId="6D7FEBA8" w:rsidR="00D163DB" w:rsidRPr="007C6EA4" w:rsidRDefault="00D163DB" w:rsidP="00E73657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F2F2F2" w:themeFill="background1" w:themeFillShade="F2"/>
        <w:spacing w:before="240"/>
        <w:rPr>
          <w:rFonts w:ascii="Calibri" w:eastAsia="Calibri" w:hAnsi="Calibri" w:cs="Calibri"/>
          <w:color w:val="31849B"/>
          <w:sz w:val="28"/>
          <w:szCs w:val="28"/>
        </w:rPr>
      </w:pP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Unterricht 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Schulentwicklung     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Projekte/Aktionen   </w:t>
      </w:r>
      <w:r w:rsidR="00EC734D">
        <w:rPr>
          <w:rFonts w:ascii="Calibri" w:eastAsia="Calibri" w:hAnsi="Calibri" w:cs="Calibri"/>
          <w:color w:val="31849B"/>
          <w:sz w:val="28"/>
          <w:szCs w:val="28"/>
        </w:rPr>
        <w:t>X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07AA0D1E" w14:textId="2792D82B" w:rsidR="00D163DB" w:rsidRDefault="00D163DB" w:rsidP="00E73657">
      <w:pPr>
        <w:pBdr>
          <w:top w:val="single" w:sz="4" w:space="1" w:color="31849B" w:themeColor="accent5" w:themeShade="BF"/>
          <w:left w:val="single" w:sz="4" w:space="4" w:color="31849B" w:themeColor="accent5" w:themeShade="BF"/>
          <w:bottom w:val="single" w:sz="4" w:space="1" w:color="31849B" w:themeColor="accent5" w:themeShade="BF"/>
          <w:right w:val="single" w:sz="4" w:space="4" w:color="31849B" w:themeColor="accent5" w:themeShade="BF"/>
        </w:pBdr>
        <w:shd w:val="clear" w:color="auto" w:fill="F2F2F2" w:themeFill="background1" w:themeFillShade="F2"/>
        <w:spacing w:before="240"/>
        <w:rPr>
          <w:rFonts w:ascii="Cambria Math" w:eastAsia="Calibri" w:hAnsi="Cambria Math" w:cs="Cambria Math"/>
          <w:color w:val="31849B"/>
          <w:sz w:val="28"/>
          <w:szCs w:val="28"/>
        </w:rPr>
      </w:pP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Schulkultur     </w:t>
      </w:r>
      <w:r w:rsidR="00EC734D">
        <w:rPr>
          <w:rFonts w:ascii="Calibri" w:eastAsia="Calibri" w:hAnsi="Calibri" w:cs="Calibri"/>
          <w:color w:val="31849B"/>
          <w:sz w:val="28"/>
          <w:szCs w:val="28"/>
        </w:rPr>
        <w:t>X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 </w:t>
      </w:r>
      <w:r w:rsidR="00BB43AF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Gremien- und Ämterarbeit 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21C5E588" w14:textId="77777777" w:rsidR="00D163DB" w:rsidRPr="006147A0" w:rsidRDefault="00D163DB" w:rsidP="00D163DB">
      <w:pPr>
        <w:spacing w:after="0"/>
        <w:rPr>
          <w:rFonts w:ascii="Cambria Math" w:eastAsia="Calibri" w:hAnsi="Cambria Math" w:cs="Cambria Math"/>
          <w:color w:val="31849B"/>
          <w:sz w:val="22"/>
        </w:rPr>
      </w:pPr>
    </w:p>
    <w:p w14:paraId="40035DA2" w14:textId="77777777" w:rsidR="00D163DB" w:rsidRPr="007C6EA4" w:rsidRDefault="00D163DB" w:rsidP="00D163DB">
      <w:pPr>
        <w:shd w:val="clear" w:color="auto" w:fill="92CDDC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>3. Organisation</w:t>
      </w:r>
    </w:p>
    <w:tbl>
      <w:tblPr>
        <w:tblW w:w="0" w:type="auto"/>
        <w:tblInd w:w="-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5"/>
        <w:gridCol w:w="1968"/>
        <w:gridCol w:w="5904"/>
      </w:tblGrid>
      <w:tr w:rsidR="00D163DB" w:rsidRPr="007C6EA4" w14:paraId="4688FA2D" w14:textId="77777777" w:rsidTr="000262B2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C2BF7C7" w14:textId="77777777" w:rsidR="00D163DB" w:rsidRPr="007C6EA4" w:rsidRDefault="00D163DB" w:rsidP="00E322A6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7C6EA4">
              <w:rPr>
                <w:rFonts w:ascii="Calibri" w:hAnsi="Calibri"/>
                <w:noProof/>
                <w:color w:val="31849B"/>
                <w:sz w:val="20"/>
                <w:lang w:eastAsia="de-DE"/>
              </w:rPr>
              <w:drawing>
                <wp:inline distT="0" distB="0" distL="0" distR="0" wp14:anchorId="1507CC28" wp14:editId="672FD041">
                  <wp:extent cx="448747" cy="384728"/>
                  <wp:effectExtent l="0" t="0" r="8890" b="0"/>
                  <wp:docPr id="22" name="Grafik 22" descr="C:\Users\di82reb\AppData\Local\Temp\imageTeilnehmen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82reb\AppData\Local\Temp\imageTeilnehmen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45" cy="38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CD64A9" w14:textId="77777777" w:rsidR="00D163DB" w:rsidRPr="00E73657" w:rsidRDefault="00D163DB" w:rsidP="009B01AD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Beteiligte</w:t>
            </w:r>
          </w:p>
        </w:tc>
        <w:tc>
          <w:tcPr>
            <w:tcW w:w="5904" w:type="dxa"/>
            <w:shd w:val="clear" w:color="auto" w:fill="F2F2F2" w:themeFill="background1" w:themeFillShade="F2"/>
            <w:vAlign w:val="center"/>
          </w:tcPr>
          <w:p w14:paraId="6B9B794A" w14:textId="77777777" w:rsidR="00D163DB" w:rsidRPr="00E73657" w:rsidRDefault="00D163DB" w:rsidP="009B01AD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10 bis 20 Kinder (Jahrgangsstufe</w:t>
            </w:r>
            <w:r w:rsidR="008234D4" w:rsidRPr="00E73657">
              <w:rPr>
                <w:rFonts w:ascii="Calibri" w:hAnsi="Calibri"/>
                <w:color w:val="31849B"/>
                <w:sz w:val="20"/>
                <w:szCs w:val="20"/>
              </w:rPr>
              <w:t>n</w:t>
            </w: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 xml:space="preserve"> 2-4)</w:t>
            </w:r>
          </w:p>
        </w:tc>
      </w:tr>
      <w:tr w:rsidR="00D163DB" w:rsidRPr="007C6EA4" w14:paraId="47AAF578" w14:textId="77777777" w:rsidTr="000262B2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F27893" w14:textId="77777777" w:rsidR="00D163DB" w:rsidRPr="007C6EA4" w:rsidRDefault="00D163DB" w:rsidP="009B01AD">
            <w:pPr>
              <w:rPr>
                <w:rFonts w:ascii="Calibri" w:hAnsi="Calibri"/>
                <w:color w:val="31849B"/>
                <w:sz w:val="20"/>
              </w:rPr>
            </w:pPr>
            <w:r w:rsidRPr="007C6EA4">
              <w:rPr>
                <w:rFonts w:ascii="Calibri" w:hAnsi="Calibri"/>
                <w:noProof/>
                <w:color w:val="31849B"/>
                <w:sz w:val="20"/>
                <w:lang w:eastAsia="de-DE"/>
              </w:rPr>
              <w:drawing>
                <wp:inline distT="0" distB="0" distL="0" distR="0" wp14:anchorId="30553085" wp14:editId="4F332F2A">
                  <wp:extent cx="419161" cy="400050"/>
                  <wp:effectExtent l="0" t="0" r="0" b="0"/>
                  <wp:docPr id="23" name="Grafik 23" descr="C:\Users\di82reb\AppData\Local\Temp\imageZe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82reb\AppData\Local\Temp\imageZei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1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4086C47" w14:textId="77777777" w:rsidR="00D163DB" w:rsidRPr="00E73657" w:rsidRDefault="00D163DB" w:rsidP="00F155FF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Zeitrahmen</w:t>
            </w:r>
          </w:p>
        </w:tc>
        <w:tc>
          <w:tcPr>
            <w:tcW w:w="5904" w:type="dxa"/>
            <w:shd w:val="clear" w:color="auto" w:fill="F2F2F2" w:themeFill="background1" w:themeFillShade="F2"/>
            <w:vAlign w:val="center"/>
          </w:tcPr>
          <w:p w14:paraId="322EC792" w14:textId="77777777" w:rsidR="00D163DB" w:rsidRPr="00E73657" w:rsidRDefault="00D163DB" w:rsidP="009B01AD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90 Minuten pro Woch</w:t>
            </w:r>
            <w:r w:rsidR="005D2EA8" w:rsidRPr="00E73657">
              <w:rPr>
                <w:rFonts w:ascii="Calibri" w:hAnsi="Calibri"/>
                <w:color w:val="31849B"/>
                <w:sz w:val="20"/>
                <w:szCs w:val="20"/>
              </w:rPr>
              <w:t>e</w:t>
            </w:r>
          </w:p>
        </w:tc>
      </w:tr>
      <w:tr w:rsidR="00D163DB" w:rsidRPr="007C6EA4" w14:paraId="0B596495" w14:textId="77777777" w:rsidTr="000262B2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97D6BD" w14:textId="77777777" w:rsidR="00D163DB" w:rsidRPr="007C6EA4" w:rsidRDefault="00D163DB" w:rsidP="00E322A6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7C6EA4">
              <w:rPr>
                <w:rFonts w:ascii="Calibri" w:hAnsi="Calibri"/>
                <w:noProof/>
                <w:color w:val="31849B"/>
                <w:sz w:val="20"/>
                <w:lang w:eastAsia="de-DE"/>
              </w:rPr>
              <w:drawing>
                <wp:inline distT="0" distB="0" distL="0" distR="0" wp14:anchorId="79A537B8" wp14:editId="5F807095">
                  <wp:extent cx="381000" cy="381000"/>
                  <wp:effectExtent l="0" t="0" r="0" b="0"/>
                  <wp:docPr id="24" name="Grafik 24" descr="C:\Users\di82reb\AppData\Local\Temp\imageRau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82reb\AppData\Local\Temp\imageRau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015B17A" w14:textId="77777777" w:rsidR="00D163DB" w:rsidRPr="00E73657" w:rsidRDefault="00D163DB" w:rsidP="00E322A6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Raumbedarf</w:t>
            </w:r>
          </w:p>
        </w:tc>
        <w:tc>
          <w:tcPr>
            <w:tcW w:w="5904" w:type="dxa"/>
            <w:shd w:val="clear" w:color="auto" w:fill="F2F2F2" w:themeFill="background1" w:themeFillShade="F2"/>
            <w:vAlign w:val="center"/>
          </w:tcPr>
          <w:p w14:paraId="6B468496" w14:textId="77777777" w:rsidR="00D163DB" w:rsidRPr="00E73657" w:rsidRDefault="00D163DB" w:rsidP="009B01AD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Klassenzimmer</w:t>
            </w:r>
          </w:p>
        </w:tc>
      </w:tr>
      <w:tr w:rsidR="00D163DB" w:rsidRPr="007C6EA4" w14:paraId="405578F2" w14:textId="77777777" w:rsidTr="000262B2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7465CB" w14:textId="77777777" w:rsidR="00D163DB" w:rsidRPr="007C6EA4" w:rsidRDefault="00D163DB" w:rsidP="00E322A6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7C6EA4">
              <w:rPr>
                <w:rFonts w:ascii="Calibri" w:hAnsi="Calibri"/>
                <w:noProof/>
                <w:color w:val="31849B"/>
                <w:sz w:val="20"/>
                <w:lang w:eastAsia="de-DE"/>
              </w:rPr>
              <w:drawing>
                <wp:inline distT="0" distB="0" distL="0" distR="0" wp14:anchorId="033EFC21" wp14:editId="225B2AF3">
                  <wp:extent cx="446651" cy="311150"/>
                  <wp:effectExtent l="0" t="0" r="0" b="0"/>
                  <wp:docPr id="25" name="Grafik 25" descr="C:\Users\di82reb\AppData\Local\Temp\imageMateri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i82reb\AppData\Local\Temp\imageMateri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49" cy="31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F720965" w14:textId="77777777" w:rsidR="00D163DB" w:rsidRPr="00E73657" w:rsidRDefault="00D163DB" w:rsidP="00E322A6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Material</w:t>
            </w:r>
          </w:p>
        </w:tc>
        <w:tc>
          <w:tcPr>
            <w:tcW w:w="5904" w:type="dxa"/>
            <w:shd w:val="clear" w:color="auto" w:fill="F2F2F2" w:themeFill="background1" w:themeFillShade="F2"/>
            <w:vAlign w:val="center"/>
          </w:tcPr>
          <w:p w14:paraId="44DF29DA" w14:textId="324DFA36" w:rsidR="00D163DB" w:rsidRPr="00E73657" w:rsidRDefault="00462DBF" w:rsidP="009B01AD">
            <w:pPr>
              <w:rPr>
                <w:rFonts w:ascii="Calibri" w:hAnsi="Calibri"/>
                <w:color w:val="31849B"/>
                <w:sz w:val="20"/>
                <w:szCs w:val="20"/>
              </w:rPr>
            </w:pPr>
            <w:r w:rsidRPr="00E73657">
              <w:rPr>
                <w:rFonts w:ascii="Calibri" w:hAnsi="Calibri"/>
                <w:color w:val="31849B"/>
                <w:sz w:val="20"/>
                <w:szCs w:val="20"/>
              </w:rPr>
              <w:t>Jahresplanung</w:t>
            </w:r>
            <w:r w:rsidR="00D163DB" w:rsidRPr="00E73657">
              <w:rPr>
                <w:rFonts w:ascii="Calibri" w:hAnsi="Calibri"/>
                <w:color w:val="31849B"/>
                <w:sz w:val="20"/>
                <w:szCs w:val="20"/>
              </w:rPr>
              <w:t>, Literatur, Computer</w:t>
            </w:r>
          </w:p>
        </w:tc>
      </w:tr>
    </w:tbl>
    <w:p w14:paraId="2A0DB335" w14:textId="77777777" w:rsidR="00D163DB" w:rsidRDefault="00D163DB" w:rsidP="00D163DB">
      <w:pPr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</w:p>
    <w:p w14:paraId="6AA0C32E" w14:textId="77777777" w:rsidR="00D163DB" w:rsidRPr="007C6EA4" w:rsidRDefault="00D163DB" w:rsidP="00D163DB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4. Durchführung </w:t>
      </w:r>
    </w:p>
    <w:p w14:paraId="346CAE21" w14:textId="77777777" w:rsidR="00D163DB" w:rsidRPr="007C6EA4" w:rsidRDefault="00D163DB" w:rsidP="00D163DB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4860E97A" w14:textId="77777777" w:rsidR="00D163DB" w:rsidRPr="007C6EA4" w:rsidRDefault="00D163DB" w:rsidP="00D163DB">
      <w:pPr>
        <w:shd w:val="clear" w:color="auto" w:fill="DAEEF3"/>
        <w:rPr>
          <w:rFonts w:ascii="Calibri" w:eastAsia="Calibri" w:hAnsi="Calibri" w:cs="Times New Roman"/>
          <w:color w:val="31849B"/>
          <w:sz w:val="22"/>
        </w:rPr>
      </w:pPr>
      <w:r w:rsidRPr="007C6EA4">
        <w:rPr>
          <w:rFonts w:ascii="Calibri" w:eastAsia="Calibri" w:hAnsi="Calibri" w:cs="Times New Roman"/>
          <w:color w:val="31849B"/>
          <w:sz w:val="22"/>
        </w:rPr>
        <w:t>4.1 Vorbereitung/Planungsschritte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309483C0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8E9BDB8" w14:textId="77777777" w:rsidR="00D163DB" w:rsidRPr="00E73657" w:rsidRDefault="00AB3D0C" w:rsidP="00D163D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8234D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Ziele und Inhalte der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AG und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benötigten Lehrerstunden im Vorfeld mit der Schulleitung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absprechen</w:t>
            </w:r>
          </w:p>
          <w:p w14:paraId="4A2011DC" w14:textId="77777777" w:rsidR="00D163DB" w:rsidRPr="00E73657" w:rsidRDefault="00AB3D0C" w:rsidP="00D163D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Z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u Ämtern und Politiker</w:t>
            </w:r>
            <w:r w:rsidR="008234D4" w:rsidRPr="00E73657">
              <w:rPr>
                <w:rFonts w:ascii="Calibri" w:hAnsi="Calibri"/>
                <w:b w:val="0"/>
                <w:color w:val="31849B"/>
                <w:sz w:val="20"/>
              </w:rPr>
              <w:t>inne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n </w:t>
            </w:r>
            <w:r w:rsidR="008234D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bzw. Politikern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in der Umgebung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Kontakt aufnehmen</w:t>
            </w:r>
          </w:p>
          <w:p w14:paraId="4B5A12D7" w14:textId="77777777" w:rsidR="00AB3D0C" w:rsidRPr="00E73657" w:rsidRDefault="00AB3D0C" w:rsidP="00D163D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AG der Schulgemeinschaft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vorstellen</w:t>
            </w:r>
          </w:p>
          <w:p w14:paraId="5991ADDA" w14:textId="77777777" w:rsidR="00D163DB" w:rsidRPr="00E73657" w:rsidRDefault="00D163DB" w:rsidP="00D163D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Teilnehmerinnen und Teilnehmer</w:t>
            </w:r>
            <w:r w:rsidR="00AB3D0C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auswählen</w:t>
            </w:r>
          </w:p>
          <w:p w14:paraId="44C765AD" w14:textId="3DBA6168" w:rsidR="00D163DB" w:rsidRPr="007C6EA4" w:rsidRDefault="00462DBF" w:rsidP="00D163DB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lastRenderedPageBreak/>
              <w:t>Unterrichtsplanung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(vgl. Anhang)</w:t>
            </w:r>
            <w:r w:rsidR="00AB3D0C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erstellen und ggf. an die Wünsche der Schülerinnen und Schüler sowie </w:t>
            </w:r>
            <w:r w:rsidR="00E22E7F">
              <w:rPr>
                <w:rFonts w:ascii="Calibri" w:hAnsi="Calibri"/>
                <w:b w:val="0"/>
                <w:color w:val="31849B"/>
                <w:sz w:val="20"/>
              </w:rPr>
              <w:t xml:space="preserve">an </w:t>
            </w:r>
            <w:r w:rsidR="00AB3D0C" w:rsidRPr="00E73657">
              <w:rPr>
                <w:rFonts w:ascii="Calibri" w:hAnsi="Calibri"/>
                <w:b w:val="0"/>
                <w:color w:val="31849B"/>
                <w:sz w:val="20"/>
              </w:rPr>
              <w:t>aktuelle Themen anpassen</w:t>
            </w:r>
          </w:p>
        </w:tc>
      </w:tr>
    </w:tbl>
    <w:p w14:paraId="4C8F37CA" w14:textId="77777777" w:rsidR="00D163DB" w:rsidRPr="007C6EA4" w:rsidRDefault="00D163DB" w:rsidP="00D163DB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2D5C0E76" w14:textId="77777777" w:rsidR="00D163DB" w:rsidRPr="007C6EA4" w:rsidRDefault="00D163DB" w:rsidP="00D163DB">
      <w:pPr>
        <w:shd w:val="clear" w:color="auto" w:fill="DAEEF3"/>
        <w:rPr>
          <w:rFonts w:ascii="Calibri" w:eastAsia="Calibri" w:hAnsi="Calibri" w:cs="Times New Roman"/>
          <w:color w:val="31849B"/>
          <w:sz w:val="22"/>
        </w:rPr>
      </w:pPr>
      <w:r w:rsidRPr="007C6EA4">
        <w:rPr>
          <w:rFonts w:ascii="Calibri" w:eastAsia="Calibri" w:hAnsi="Calibri" w:cs="Times New Roman"/>
          <w:color w:val="31849B"/>
          <w:sz w:val="22"/>
        </w:rPr>
        <w:t xml:space="preserve">4.2 Ablauf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51198E04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FA382AF" w14:textId="77777777" w:rsidR="00D163DB" w:rsidRPr="00E73657" w:rsidRDefault="00D163DB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AG trifft sich wöchentlich zu einer festen Zeit.</w:t>
            </w:r>
          </w:p>
          <w:p w14:paraId="7ED947CA" w14:textId="3297D5AD" w:rsidR="00AB3D0C" w:rsidRPr="00E73657" w:rsidRDefault="00AB3D0C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Um bereits von Anfang an Partizipation zu ermöglichen</w:t>
            </w:r>
            <w:r w:rsidR="008234D4" w:rsidRPr="00E73657">
              <w:rPr>
                <w:rFonts w:ascii="Calibri" w:hAnsi="Calibri"/>
                <w:b w:val="0"/>
                <w:color w:val="31849B"/>
                <w:sz w:val="20"/>
              </w:rPr>
              <w:t>,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stellt die Lehrkraft den Schülerinnen und Schülern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>die Unterrichtsplanung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in einer der ersten Stunden vor. </w:t>
            </w:r>
          </w:p>
          <w:p w14:paraId="70A416E0" w14:textId="77777777" w:rsidR="00D163DB" w:rsidRPr="00E73657" w:rsidRDefault="00AB3D0C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AG-Leitung passt den Plan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in Hinblick auf aktuelle Themen sowie Anliegen und Wünsche der Schülerinnen und Schüler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(im Laufe des Jahres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immer wieder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)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an.</w:t>
            </w:r>
          </w:p>
          <w:p w14:paraId="620E9160" w14:textId="4138F503" w:rsidR="00D163DB" w:rsidRPr="00E73657" w:rsidRDefault="00AB3D0C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Anhand unterschiedlicher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Methoden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(z.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B. Rollenspiele, theaterpädagogische Übungen) lernen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die Kinder, sich in andere hineinzuversetzen, </w:t>
            </w:r>
            <w:r w:rsidR="00E22E7F">
              <w:rPr>
                <w:rFonts w:ascii="Calibri" w:hAnsi="Calibri"/>
                <w:b w:val="0"/>
                <w:color w:val="31849B"/>
                <w:sz w:val="20"/>
              </w:rPr>
              <w:t>um ihre Empathie zu fördern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.</w:t>
            </w:r>
          </w:p>
          <w:p w14:paraId="63EBEF68" w14:textId="77777777" w:rsidR="00D163DB" w:rsidRPr="00E73657" w:rsidRDefault="00AB3D0C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Schülerinnen und Schüler setzen sich mit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Möglichkeiten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der Recherche und Informationsgewinnung auseinander 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(z.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B. Recherche in Büchern und Internet)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und probieren </w:t>
            </w:r>
            <w:r w:rsidR="008234D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diese 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im Kontext verschiedener Themenstellungen und Zielsetzungen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aus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(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B.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Planung und Durchführung von Interviews und Umfragen). </w:t>
            </w:r>
          </w:p>
          <w:p w14:paraId="6D4C5952" w14:textId="77777777" w:rsidR="00D163DB" w:rsidRPr="00E73657" w:rsidRDefault="00AB3D0C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Auf unterschiedlichen Wegen lernen die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Schülerinnen und Schüler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,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sich eine eigene Meinung zu bilden, diese Meinung zu äußern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und sie zu vertreten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(z.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B.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durch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Argumentieren, Philosophieren, Visualisierung auf Plakaten, Entscheidungslinie).</w:t>
            </w:r>
          </w:p>
          <w:p w14:paraId="250B9840" w14:textId="77777777" w:rsidR="00D163DB" w:rsidRPr="00E73657" w:rsidRDefault="00D163DB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Kinder lernen verschiedene Wege 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der Entscheidungs- und Lösungsfindung kennen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(z.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B. geheime Wahl, offene Abstimmung, 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Kompromisse schließen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>, Konsens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finden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).</w:t>
            </w:r>
          </w:p>
          <w:p w14:paraId="48DC93A9" w14:textId="77777777" w:rsidR="00D163DB" w:rsidRPr="007C6EA4" w:rsidRDefault="00F155FF" w:rsidP="00D163DB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Ausführliche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Reflexion über die Methoden und deren Vor- und Nachteile.</w:t>
            </w:r>
          </w:p>
        </w:tc>
      </w:tr>
    </w:tbl>
    <w:p w14:paraId="5C69FE34" w14:textId="77777777" w:rsidR="00D163DB" w:rsidRPr="007C6EA4" w:rsidRDefault="00D163DB" w:rsidP="00D163DB">
      <w:pPr>
        <w:shd w:val="clear" w:color="auto" w:fill="DAEEF3" w:themeFill="accent5" w:themeFillTint="33"/>
        <w:spacing w:before="240"/>
        <w:rPr>
          <w:rFonts w:ascii="Calibri" w:eastAsia="Times New Roman" w:hAnsi="Calibri" w:cs="Calibri"/>
          <w:color w:val="31849B"/>
          <w:sz w:val="22"/>
          <w:lang w:eastAsia="de-DE"/>
        </w:rPr>
      </w:pPr>
      <w:r w:rsidRPr="007C6EA4">
        <w:rPr>
          <w:rFonts w:ascii="Calibri" w:eastAsia="Times New Roman" w:hAnsi="Calibri" w:cs="Calibri"/>
          <w:color w:val="31849B"/>
          <w:sz w:val="22"/>
          <w:lang w:eastAsia="de-DE"/>
        </w:rPr>
        <w:t>4.3 Hinweise zur Weiterarbeit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4B34F549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949E70E" w14:textId="77777777" w:rsidR="00D163DB" w:rsidRPr="00E73657" w:rsidRDefault="00D163DB" w:rsidP="00D163D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AG kann auch Aktionen und Projekte für die ganze Schule planen und/oder diese evaluieren.</w:t>
            </w:r>
          </w:p>
          <w:p w14:paraId="5331FFF1" w14:textId="77777777" w:rsidR="00D163DB" w:rsidRPr="00E73657" w:rsidRDefault="00D163DB" w:rsidP="00D163D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Es bietet sich die Zusammenarbeit mit der </w:t>
            </w:r>
            <w:r w:rsidR="00901D18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Klassensprecherkonferenz 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>bzw.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der Schulversammlung an.</w:t>
            </w:r>
          </w:p>
          <w:p w14:paraId="4034A40E" w14:textId="77777777" w:rsidR="00D163DB" w:rsidRPr="00E73657" w:rsidRDefault="000262B2" w:rsidP="00D163D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AG gibt Raum für eine v</w:t>
            </w:r>
            <w:r w:rsidR="00901D18" w:rsidRPr="00E73657">
              <w:rPr>
                <w:rFonts w:ascii="Calibri" w:hAnsi="Calibri"/>
                <w:b w:val="0"/>
                <w:color w:val="31849B"/>
                <w:sz w:val="20"/>
              </w:rPr>
              <w:t>ertiefte Thematisierung aktueller Geschehnisse und Ereignisse aus dem Klassenunterricht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.</w:t>
            </w:r>
          </w:p>
          <w:p w14:paraId="3E868F51" w14:textId="77777777" w:rsidR="00D163DB" w:rsidRPr="007C6EA4" w:rsidRDefault="00D163DB" w:rsidP="00D163DB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Zusammenarbeit mit außerschulischen Einrichtungen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,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wie z.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B. einer Stadtschüler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>innen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- bzw. Schülervertretung oder der Gemeinde</w:t>
            </w:r>
            <w:r w:rsidR="00544AA5" w:rsidRPr="00E73657">
              <w:rPr>
                <w:rFonts w:ascii="Calibri" w:hAnsi="Calibri"/>
                <w:b w:val="0"/>
                <w:color w:val="31849B"/>
                <w:sz w:val="20"/>
              </w:rPr>
              <w:t>,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bietet sich an.</w:t>
            </w:r>
          </w:p>
        </w:tc>
      </w:tr>
    </w:tbl>
    <w:p w14:paraId="49B2C9B6" w14:textId="77777777" w:rsidR="00D163DB" w:rsidRPr="007C6EA4" w:rsidRDefault="00D163DB" w:rsidP="00D163DB">
      <w:pPr>
        <w:spacing w:after="0"/>
        <w:rPr>
          <w:rFonts w:ascii="Calibri" w:eastAsia="Times New Roman" w:hAnsi="Calibri" w:cs="Calibri"/>
          <w:color w:val="31849B"/>
          <w:sz w:val="22"/>
          <w:lang w:eastAsia="de-DE"/>
        </w:rPr>
      </w:pPr>
    </w:p>
    <w:p w14:paraId="6AF11CF0" w14:textId="77777777" w:rsidR="00D163DB" w:rsidRPr="007C6EA4" w:rsidRDefault="00D163DB" w:rsidP="00D163DB">
      <w:pPr>
        <w:shd w:val="clear" w:color="auto" w:fill="DAEEF3"/>
        <w:rPr>
          <w:rFonts w:ascii="Calibri" w:eastAsia="Times New Roman" w:hAnsi="Calibri" w:cs="Calibri"/>
          <w:color w:val="31849B"/>
          <w:sz w:val="22"/>
          <w:lang w:eastAsia="de-DE"/>
        </w:rPr>
      </w:pPr>
      <w:r w:rsidRPr="007C6EA4">
        <w:rPr>
          <w:rFonts w:ascii="Calibri" w:eastAsia="Times New Roman" w:hAnsi="Calibri" w:cs="Calibri"/>
          <w:color w:val="31849B"/>
          <w:sz w:val="22"/>
          <w:lang w:eastAsia="de-DE"/>
        </w:rPr>
        <w:t>4.4 Weiterführende Literatur / Hilfreiche Links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09D3710A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EF00A84" w14:textId="77777777" w:rsidR="00D163DB" w:rsidRPr="00E73657" w:rsidRDefault="00B277A4" w:rsidP="00D163DB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Welk, Sara und Schnabel, Dunja</w:t>
            </w:r>
            <w:r w:rsidR="00E80679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(2021)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: </w:t>
            </w:r>
            <w:r w:rsidR="00D163DB" w:rsidRPr="00E73657">
              <w:rPr>
                <w:rFonts w:ascii="Calibri" w:hAnsi="Calibri"/>
                <w:b w:val="0"/>
                <w:i/>
                <w:iCs/>
                <w:color w:val="31849B"/>
                <w:sz w:val="20"/>
              </w:rPr>
              <w:t>Wie du die Welt verändern kannst: Ob Familie, Schule oder das ganze Land – so funktioniert Demokratie</w:t>
            </w:r>
            <w:r w:rsidR="00E80679" w:rsidRPr="00E73657">
              <w:rPr>
                <w:rFonts w:ascii="Calibri" w:hAnsi="Calibri"/>
                <w:b w:val="0"/>
                <w:color w:val="31849B"/>
                <w:sz w:val="20"/>
              </w:rPr>
              <w:t>, München: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ArsEdition</w:t>
            </w:r>
          </w:p>
          <w:p w14:paraId="19D03004" w14:textId="77777777" w:rsidR="00D163DB" w:rsidRPr="00E73657" w:rsidRDefault="00B277A4" w:rsidP="00D163DB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Segmüller-Schwaiger, Sonja</w:t>
            </w:r>
            <w:r w:rsidR="00E80679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(2018)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: </w:t>
            </w:r>
            <w:r w:rsidR="00D163DB" w:rsidRPr="00E73657">
              <w:rPr>
                <w:rFonts w:ascii="Calibri" w:hAnsi="Calibri"/>
                <w:b w:val="0"/>
                <w:i/>
                <w:iCs/>
                <w:color w:val="31849B"/>
                <w:sz w:val="20"/>
              </w:rPr>
              <w:t>Demokratiewerkstatt für die Grundschule</w:t>
            </w:r>
            <w:r w:rsidR="00E80679" w:rsidRPr="00E73657">
              <w:rPr>
                <w:rFonts w:ascii="Calibri" w:hAnsi="Calibri"/>
                <w:b w:val="0"/>
                <w:color w:val="31849B"/>
                <w:sz w:val="20"/>
              </w:rPr>
              <w:t>, Augsburg: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Auer-Verlag</w:t>
            </w:r>
          </w:p>
          <w:p w14:paraId="62CEB68F" w14:textId="77777777" w:rsidR="00D163DB" w:rsidRPr="00E73657" w:rsidRDefault="00B277A4" w:rsidP="00D163DB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Rathmann, Claudia und Kürschner, Liane: </w:t>
            </w:r>
            <w:r w:rsidR="00D163DB" w:rsidRPr="00E73657">
              <w:rPr>
                <w:rFonts w:ascii="Calibri" w:hAnsi="Calibri"/>
                <w:b w:val="0"/>
                <w:i/>
                <w:color w:val="31849B"/>
                <w:sz w:val="20"/>
              </w:rPr>
              <w:t>Wie stehst du dazu?</w:t>
            </w:r>
            <w:r w:rsidRPr="00E73657">
              <w:rPr>
                <w:rFonts w:ascii="Calibri" w:hAnsi="Calibri"/>
                <w:b w:val="0"/>
                <w:i/>
                <w:color w:val="31849B"/>
                <w:sz w:val="20"/>
              </w:rPr>
              <w:t xml:space="preserve">, </w:t>
            </w:r>
            <w:r w:rsidR="00D163DB" w:rsidRPr="00E73657">
              <w:rPr>
                <w:rFonts w:ascii="Calibri" w:hAnsi="Calibri"/>
                <w:b w:val="0"/>
                <w:i/>
                <w:color w:val="31849B"/>
                <w:sz w:val="20"/>
              </w:rPr>
              <w:t>Demokratisch denken und handeln</w:t>
            </w:r>
            <w:r w:rsidR="00570F88" w:rsidRPr="00E73657">
              <w:rPr>
                <w:rFonts w:ascii="Calibri" w:hAnsi="Calibri"/>
                <w:b w:val="0"/>
                <w:i/>
                <w:color w:val="31849B"/>
                <w:sz w:val="20"/>
              </w:rPr>
              <w:t xml:space="preserve">, </w:t>
            </w:r>
            <w:r w:rsidR="00570F88" w:rsidRPr="00E73657">
              <w:rPr>
                <w:rFonts w:ascii="Calibri" w:hAnsi="Calibri"/>
                <w:b w:val="0"/>
                <w:color w:val="31849B"/>
                <w:sz w:val="20"/>
              </w:rPr>
              <w:t>Oberusel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: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>Finken-Verlag</w:t>
            </w:r>
          </w:p>
          <w:p w14:paraId="2F3E7320" w14:textId="77777777" w:rsidR="00D163DB" w:rsidRPr="007C6EA4" w:rsidRDefault="00D163DB" w:rsidP="00D163DB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Logo-Kindernachrichten im Internet: https://www.zdf.de/kinder/logo</w:t>
            </w:r>
            <w:r w:rsidR="0020664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(abgerufen am 12.10.2022)</w:t>
            </w:r>
          </w:p>
        </w:tc>
      </w:tr>
    </w:tbl>
    <w:p w14:paraId="0FA43B04" w14:textId="77777777" w:rsidR="00D163DB" w:rsidRPr="007C6EA4" w:rsidRDefault="00D163DB" w:rsidP="00D163DB">
      <w:pPr>
        <w:spacing w:after="0"/>
        <w:rPr>
          <w:rFonts w:ascii="Calibri" w:eastAsia="Times New Roman" w:hAnsi="Calibri" w:cs="Calibri"/>
          <w:color w:val="31849B"/>
          <w:sz w:val="22"/>
          <w:lang w:eastAsia="de-DE"/>
        </w:rPr>
      </w:pPr>
    </w:p>
    <w:p w14:paraId="2A78CCA4" w14:textId="77777777" w:rsidR="00D163DB" w:rsidRPr="007C6EA4" w:rsidRDefault="00D163DB" w:rsidP="00D163DB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5. Gelingensbedingungen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13FD007B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74F6E4A" w14:textId="77777777" w:rsidR="00524E18" w:rsidRPr="00E73657" w:rsidRDefault="00D163DB" w:rsidP="00D163D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Ausführliche 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>und für Kinder verständliche Vorstellung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der AG</w:t>
            </w:r>
            <w:r w:rsidR="00524E18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im Vorfeld</w:t>
            </w:r>
          </w:p>
          <w:p w14:paraId="3D470E5C" w14:textId="05ED0E4A" w:rsidR="00D163DB" w:rsidRPr="00E73657" w:rsidRDefault="00524E18" w:rsidP="00D163D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Flexible Handhabung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>der Unterrichtsplanung</w:t>
            </w:r>
          </w:p>
          <w:p w14:paraId="69FEB477" w14:textId="18C504D1" w:rsidR="00524E18" w:rsidRPr="00E73657" w:rsidRDefault="00524E18" w:rsidP="00D163D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Bereitschaft der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Schulfamilie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, sich auf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Aktionen der AG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einzulassen</w:t>
            </w:r>
          </w:p>
          <w:p w14:paraId="6B5E1949" w14:textId="77777777" w:rsidR="00D163DB" w:rsidRPr="007C6EA4" w:rsidRDefault="00524E18" w:rsidP="00D163D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Offenheit der Schulfamilie für die Beteiligung </w:t>
            </w:r>
            <w:r w:rsidR="00D163DB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der Schülerinnen und Schüler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in unterschiedlichen Bereichen des Schullebens</w:t>
            </w:r>
          </w:p>
        </w:tc>
      </w:tr>
    </w:tbl>
    <w:p w14:paraId="6C082501" w14:textId="77777777" w:rsidR="00D163DB" w:rsidRPr="007C6EA4" w:rsidRDefault="00D163DB" w:rsidP="00D163DB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0F808BA8" w14:textId="77777777" w:rsidR="00D163DB" w:rsidRPr="007C6EA4" w:rsidRDefault="00D163DB" w:rsidP="00D163DB">
      <w:pPr>
        <w:shd w:val="clear" w:color="auto" w:fill="92CDDC" w:themeFill="accent5" w:themeFillTint="99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>6. Herausforderungen und Grenzen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3A059F68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17A5BE9" w14:textId="77777777" w:rsidR="00524E18" w:rsidRPr="00E73657" w:rsidRDefault="00D163DB" w:rsidP="00D163DB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Kinder aus </w:t>
            </w:r>
            <w:r w:rsidR="0020664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den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Klasse</w:t>
            </w:r>
            <w:r w:rsidR="00206644" w:rsidRPr="00E73657">
              <w:rPr>
                <w:rFonts w:ascii="Calibri" w:hAnsi="Calibri"/>
                <w:b w:val="0"/>
                <w:color w:val="31849B"/>
                <w:sz w:val="20"/>
              </w:rPr>
              <w:t>n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2-4 bringen unterschiedliche Vorkenntnisse und Interessen mit. </w:t>
            </w:r>
          </w:p>
          <w:p w14:paraId="5E24D61B" w14:textId="77777777" w:rsidR="00D163DB" w:rsidRPr="00E73657" w:rsidRDefault="00D163DB" w:rsidP="00D163DB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Umsetzung von zusätzlichen Aktionen, die innerhalb der Arbeitsgemeinschaft geplant werden, benötigt viel zusätzliche Zeit und Engagement der Lehrkraft.</w:t>
            </w:r>
          </w:p>
          <w:p w14:paraId="4636A931" w14:textId="32340021" w:rsidR="00D163DB" w:rsidRPr="007C6EA4" w:rsidRDefault="00D163DB" w:rsidP="00D163DB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Aktionen </w:t>
            </w:r>
            <w:r w:rsidR="00314661" w:rsidRPr="00E73657">
              <w:rPr>
                <w:rFonts w:ascii="Calibri" w:hAnsi="Calibri"/>
                <w:b w:val="0"/>
                <w:color w:val="31849B"/>
                <w:sz w:val="20"/>
              </w:rPr>
              <w:t>benötigen</w:t>
            </w:r>
            <w:r w:rsidR="00663443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Unterstützung und Zustimmung der gesamten Schulgemeinschaft.</w:t>
            </w:r>
          </w:p>
        </w:tc>
      </w:tr>
    </w:tbl>
    <w:p w14:paraId="04C1341F" w14:textId="77777777" w:rsidR="00D163DB" w:rsidRPr="007C6EA4" w:rsidRDefault="00D163DB" w:rsidP="00D163DB">
      <w:pPr>
        <w:spacing w:after="0" w:line="240" w:lineRule="auto"/>
        <w:rPr>
          <w:rFonts w:ascii="Calibri" w:eastAsia="Calibri" w:hAnsi="Calibri" w:cs="Times New Roman"/>
          <w:color w:val="31849B"/>
          <w:sz w:val="22"/>
        </w:rPr>
      </w:pPr>
    </w:p>
    <w:p w14:paraId="02F94CDA" w14:textId="77777777" w:rsidR="00D163DB" w:rsidRPr="007C6EA4" w:rsidRDefault="00D163DB" w:rsidP="00D163DB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7. Reflexion und Evaluation </w:t>
      </w:r>
    </w:p>
    <w:tbl>
      <w:tblPr>
        <w:tblStyle w:val="HelleSchattierung-Akzent5"/>
        <w:tblW w:w="9072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D163DB" w:rsidRPr="007C6EA4" w14:paraId="17E648A2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105F487" w14:textId="77777777" w:rsidR="00B277A4" w:rsidRPr="00E73657" w:rsidRDefault="00B277A4" w:rsidP="009B01AD">
            <w:pPr>
              <w:pStyle w:val="Listenabsatz"/>
              <w:numPr>
                <w:ilvl w:val="0"/>
                <w:numId w:val="28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Der Erfolg von Aktionen wird überprüft und re</w:t>
            </w:r>
            <w:r w:rsidR="005A62B7" w:rsidRPr="00E73657">
              <w:rPr>
                <w:rFonts w:ascii="Calibri" w:hAnsi="Calibri"/>
                <w:b w:val="0"/>
                <w:color w:val="31849B"/>
                <w:sz w:val="20"/>
              </w:rPr>
              <w:t>fl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ektiert: </w:t>
            </w:r>
            <w:r w:rsidR="005A62B7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die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Situation vor der Aktion wird mit der Situation nach der Aktion verglichen: Was hat sich verändert? Entspricht die Veränderung unseren Vorstellungen?</w:t>
            </w:r>
          </w:p>
          <w:p w14:paraId="4C82B4C3" w14:textId="77777777" w:rsidR="00B277A4" w:rsidRPr="00E73657" w:rsidRDefault="00B277A4" w:rsidP="00B277A4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Die Reflexion kann auf Ebene der AG und auf Ebene des Kollegiums erfolgen.</w:t>
            </w:r>
          </w:p>
          <w:p w14:paraId="4D5D85E4" w14:textId="68F21309" w:rsidR="00D163DB" w:rsidRPr="007C6EA4" w:rsidRDefault="005A62B7" w:rsidP="00462DBF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Der Erfolg der</w:t>
            </w:r>
            <w:r w:rsidR="00B277A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AG-Arbeit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wird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>im Verlauf des</w:t>
            </w:r>
            <w:r w:rsidR="00B277A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Schuljahres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mehrfach </w:t>
            </w: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reflektiert</w:t>
            </w:r>
            <w:r w:rsidR="00B277A4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: Eröffnen sich für die Kinder durch die Aktivitäten der AG mehr Partizipationsmöglichkeiten? Was </w:t>
            </w:r>
            <w:r w:rsidR="00462DBF" w:rsidRPr="00E73657">
              <w:rPr>
                <w:rFonts w:ascii="Calibri" w:hAnsi="Calibri"/>
                <w:b w:val="0"/>
                <w:color w:val="31849B"/>
                <w:sz w:val="20"/>
              </w:rPr>
              <w:t>ist/</w:t>
            </w:r>
            <w:r w:rsidR="00B277A4" w:rsidRPr="00E73657">
              <w:rPr>
                <w:rFonts w:ascii="Calibri" w:hAnsi="Calibri"/>
                <w:b w:val="0"/>
                <w:color w:val="31849B"/>
                <w:sz w:val="20"/>
              </w:rPr>
              <w:t>war förderlich? Was kann noch verbessert werden?</w:t>
            </w:r>
          </w:p>
        </w:tc>
      </w:tr>
    </w:tbl>
    <w:p w14:paraId="787D294B" w14:textId="77777777" w:rsidR="00D163DB" w:rsidRPr="007C6EA4" w:rsidRDefault="00D163DB" w:rsidP="00D163DB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74A61628" w14:textId="77777777" w:rsidR="00D163DB" w:rsidRPr="007C6EA4" w:rsidRDefault="00D163DB" w:rsidP="00D163DB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8. Kontaktmöglichkeit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163DB" w:rsidRPr="007C6EA4" w14:paraId="0284A85C" w14:textId="77777777" w:rsidTr="00E7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2ACFCBC" w14:textId="3B01A676" w:rsidR="00D163DB" w:rsidRPr="00E22E7F" w:rsidRDefault="00D163DB" w:rsidP="00D163DB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Grundschule am Schererplatz</w:t>
            </w:r>
            <w:r w:rsidR="00E73657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: </w:t>
            </w:r>
            <w:hyperlink r:id="rId12" w:history="1">
              <w:r w:rsidR="00E22E7F" w:rsidRPr="00E22E7F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31849B" w:themeColor="accent5" w:themeShade="BF"/>
                  <w:sz w:val="22"/>
                  <w:szCs w:val="22"/>
                  <w:lang w:eastAsia="en-US"/>
                </w:rPr>
                <w:t>gs-schererplatz-3@muenchen.de</w:t>
              </w:r>
            </w:hyperlink>
            <w:r w:rsidR="00E22E7F" w:rsidRPr="00E22E7F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, Telefon:</w:t>
            </w:r>
            <w:r w:rsidR="00E22E7F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0</w:t>
            </w:r>
            <w:r w:rsidR="00E22E7F" w:rsidRPr="00E22E7F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89</w:t>
            </w:r>
            <w:r w:rsidR="00E22E7F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/</w:t>
            </w:r>
            <w:r w:rsidR="00E22E7F" w:rsidRPr="00E22E7F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357 18 8820</w:t>
            </w:r>
          </w:p>
          <w:p w14:paraId="61688A0B" w14:textId="1F2F240F" w:rsidR="00D163DB" w:rsidRPr="007C6EA4" w:rsidRDefault="00D163DB" w:rsidP="00D163DB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Calibri" w:hAnsi="Calibri"/>
                <w:color w:val="31849B"/>
                <w:sz w:val="20"/>
              </w:rPr>
            </w:pPr>
            <w:r w:rsidRPr="00E73657">
              <w:rPr>
                <w:rFonts w:ascii="Calibri" w:hAnsi="Calibri"/>
                <w:b w:val="0"/>
                <w:color w:val="31849B"/>
                <w:sz w:val="20"/>
              </w:rPr>
              <w:t>Hospitation</w:t>
            </w:r>
            <w:r w:rsidR="00E73657" w:rsidRPr="00E73657">
              <w:rPr>
                <w:rFonts w:ascii="Calibri" w:hAnsi="Calibri"/>
                <w:b w:val="0"/>
                <w:color w:val="31849B"/>
                <w:sz w:val="20"/>
              </w:rPr>
              <w:t xml:space="preserve"> auf Anfrage</w:t>
            </w:r>
          </w:p>
        </w:tc>
      </w:tr>
    </w:tbl>
    <w:p w14:paraId="363B752A" w14:textId="77777777" w:rsidR="00D163DB" w:rsidRPr="007C6EA4" w:rsidRDefault="00D163DB" w:rsidP="00D163DB">
      <w:pPr>
        <w:rPr>
          <w:rFonts w:ascii="Calibri" w:eastAsia="Calibri" w:hAnsi="Calibri" w:cs="Times New Roman"/>
          <w:sz w:val="22"/>
        </w:rPr>
      </w:pPr>
    </w:p>
    <w:p w14:paraId="220A9864" w14:textId="77777777" w:rsidR="00D163DB" w:rsidRPr="007C6EA4" w:rsidRDefault="00D163DB" w:rsidP="00D163DB">
      <w:pPr>
        <w:rPr>
          <w:rFonts w:ascii="Calibri" w:eastAsia="Calibri" w:hAnsi="Calibri" w:cs="Times New Roman"/>
          <w:sz w:val="22"/>
        </w:rPr>
      </w:pPr>
    </w:p>
    <w:p w14:paraId="0B84ED6D" w14:textId="1DBB5C48" w:rsidR="000262B2" w:rsidRDefault="000262B2">
      <w:pPr>
        <w:rPr>
          <w:rFonts w:cs="Arial"/>
          <w:b/>
          <w:color w:val="215868" w:themeColor="accent5" w:themeShade="80"/>
          <w:sz w:val="28"/>
        </w:rPr>
      </w:pPr>
      <w:bookmarkStart w:id="1" w:name="_Hlk113355444"/>
      <w:bookmarkEnd w:id="1"/>
    </w:p>
    <w:sectPr w:rsidR="000262B2" w:rsidSect="00E322A6">
      <w:footerReference w:type="defaul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76A7" w14:textId="77777777" w:rsidR="00810FC3" w:rsidRDefault="00810FC3">
      <w:pPr>
        <w:spacing w:after="0" w:line="240" w:lineRule="auto"/>
      </w:pPr>
      <w:r>
        <w:separator/>
      </w:r>
    </w:p>
  </w:endnote>
  <w:endnote w:type="continuationSeparator" w:id="0">
    <w:p w14:paraId="4AB7F5BA" w14:textId="77777777" w:rsidR="00810FC3" w:rsidRDefault="0081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451652"/>
      <w:docPartObj>
        <w:docPartGallery w:val="Page Numbers (Bottom of Page)"/>
        <w:docPartUnique/>
      </w:docPartObj>
    </w:sdtPr>
    <w:sdtContent>
      <w:p w14:paraId="476D6B04" w14:textId="77777777" w:rsidR="00F342DE" w:rsidRDefault="00F342D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87">
          <w:rPr>
            <w:noProof/>
          </w:rPr>
          <w:t>11</w:t>
        </w:r>
        <w:r>
          <w:fldChar w:fldCharType="end"/>
        </w:r>
      </w:p>
    </w:sdtContent>
  </w:sdt>
  <w:p w14:paraId="4BAF4BB3" w14:textId="77777777" w:rsidR="00F342DE" w:rsidRDefault="00F342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6EB3" w14:textId="77777777" w:rsidR="00810FC3" w:rsidRDefault="00810FC3">
      <w:pPr>
        <w:spacing w:after="0" w:line="240" w:lineRule="auto"/>
      </w:pPr>
      <w:r>
        <w:separator/>
      </w:r>
    </w:p>
  </w:footnote>
  <w:footnote w:type="continuationSeparator" w:id="0">
    <w:p w14:paraId="7863082B" w14:textId="77777777" w:rsidR="00810FC3" w:rsidRDefault="0081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589"/>
    <w:multiLevelType w:val="hybridMultilevel"/>
    <w:tmpl w:val="0CE64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8A3"/>
    <w:multiLevelType w:val="hybridMultilevel"/>
    <w:tmpl w:val="4E58F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0FC4"/>
    <w:multiLevelType w:val="hybridMultilevel"/>
    <w:tmpl w:val="EC528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8F5"/>
    <w:multiLevelType w:val="hybridMultilevel"/>
    <w:tmpl w:val="7814F868"/>
    <w:lvl w:ilvl="0" w:tplc="0407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150F03A5"/>
    <w:multiLevelType w:val="hybridMultilevel"/>
    <w:tmpl w:val="5BCE5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050"/>
    <w:multiLevelType w:val="hybridMultilevel"/>
    <w:tmpl w:val="591CF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67E5"/>
    <w:multiLevelType w:val="hybridMultilevel"/>
    <w:tmpl w:val="298068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A1474"/>
    <w:multiLevelType w:val="hybridMultilevel"/>
    <w:tmpl w:val="B65EB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AF3AD6"/>
    <w:multiLevelType w:val="hybridMultilevel"/>
    <w:tmpl w:val="CD4434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56DC6"/>
    <w:multiLevelType w:val="hybridMultilevel"/>
    <w:tmpl w:val="2E96AE6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02AD"/>
    <w:multiLevelType w:val="hybridMultilevel"/>
    <w:tmpl w:val="FD9AA0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E0F79"/>
    <w:multiLevelType w:val="hybridMultilevel"/>
    <w:tmpl w:val="9EC8F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1574F"/>
    <w:multiLevelType w:val="hybridMultilevel"/>
    <w:tmpl w:val="84ECC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9382A"/>
    <w:multiLevelType w:val="hybridMultilevel"/>
    <w:tmpl w:val="F99A2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08B6"/>
    <w:multiLevelType w:val="hybridMultilevel"/>
    <w:tmpl w:val="95BA93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993276"/>
    <w:multiLevelType w:val="hybridMultilevel"/>
    <w:tmpl w:val="0C80F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D9B"/>
    <w:multiLevelType w:val="hybridMultilevel"/>
    <w:tmpl w:val="4F0E3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7BA5"/>
    <w:multiLevelType w:val="hybridMultilevel"/>
    <w:tmpl w:val="279CD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6D76"/>
    <w:multiLevelType w:val="hybridMultilevel"/>
    <w:tmpl w:val="1EC601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E1CDB"/>
    <w:multiLevelType w:val="hybridMultilevel"/>
    <w:tmpl w:val="8018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1C3A"/>
    <w:multiLevelType w:val="hybridMultilevel"/>
    <w:tmpl w:val="2AF420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3173E"/>
    <w:multiLevelType w:val="hybridMultilevel"/>
    <w:tmpl w:val="B1A6B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5D6814"/>
    <w:multiLevelType w:val="hybridMultilevel"/>
    <w:tmpl w:val="2F52A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E7E50"/>
    <w:multiLevelType w:val="hybridMultilevel"/>
    <w:tmpl w:val="0ECCF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E0EF5"/>
    <w:multiLevelType w:val="hybridMultilevel"/>
    <w:tmpl w:val="4E00CB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B16DA3"/>
    <w:multiLevelType w:val="hybridMultilevel"/>
    <w:tmpl w:val="8B469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234665"/>
    <w:multiLevelType w:val="hybridMultilevel"/>
    <w:tmpl w:val="CCD237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875B09"/>
    <w:multiLevelType w:val="hybridMultilevel"/>
    <w:tmpl w:val="B114E7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D14FB"/>
    <w:multiLevelType w:val="hybridMultilevel"/>
    <w:tmpl w:val="1EC247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D15BBB"/>
    <w:multiLevelType w:val="hybridMultilevel"/>
    <w:tmpl w:val="BF781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43578">
    <w:abstractNumId w:val="4"/>
  </w:num>
  <w:num w:numId="2" w16cid:durableId="1892885582">
    <w:abstractNumId w:val="29"/>
  </w:num>
  <w:num w:numId="3" w16cid:durableId="1049571314">
    <w:abstractNumId w:val="9"/>
  </w:num>
  <w:num w:numId="4" w16cid:durableId="336275719">
    <w:abstractNumId w:val="0"/>
  </w:num>
  <w:num w:numId="5" w16cid:durableId="1275359973">
    <w:abstractNumId w:val="11"/>
  </w:num>
  <w:num w:numId="6" w16cid:durableId="1240407825">
    <w:abstractNumId w:val="22"/>
  </w:num>
  <w:num w:numId="7" w16cid:durableId="1686863494">
    <w:abstractNumId w:val="2"/>
  </w:num>
  <w:num w:numId="8" w16cid:durableId="1798647944">
    <w:abstractNumId w:val="12"/>
  </w:num>
  <w:num w:numId="9" w16cid:durableId="1168405993">
    <w:abstractNumId w:val="15"/>
  </w:num>
  <w:num w:numId="10" w16cid:durableId="554511043">
    <w:abstractNumId w:val="27"/>
  </w:num>
  <w:num w:numId="11" w16cid:durableId="1688405858">
    <w:abstractNumId w:val="17"/>
  </w:num>
  <w:num w:numId="12" w16cid:durableId="285163105">
    <w:abstractNumId w:val="21"/>
  </w:num>
  <w:num w:numId="13" w16cid:durableId="1595169485">
    <w:abstractNumId w:val="7"/>
  </w:num>
  <w:num w:numId="14" w16cid:durableId="2098550830">
    <w:abstractNumId w:val="8"/>
  </w:num>
  <w:num w:numId="15" w16cid:durableId="599530687">
    <w:abstractNumId w:val="14"/>
  </w:num>
  <w:num w:numId="16" w16cid:durableId="1697348852">
    <w:abstractNumId w:val="25"/>
  </w:num>
  <w:num w:numId="17" w16cid:durableId="1139541275">
    <w:abstractNumId w:val="24"/>
  </w:num>
  <w:num w:numId="18" w16cid:durableId="619918057">
    <w:abstractNumId w:val="18"/>
  </w:num>
  <w:num w:numId="19" w16cid:durableId="1997372216">
    <w:abstractNumId w:val="26"/>
  </w:num>
  <w:num w:numId="20" w16cid:durableId="332338938">
    <w:abstractNumId w:val="6"/>
  </w:num>
  <w:num w:numId="21" w16cid:durableId="958803515">
    <w:abstractNumId w:val="28"/>
  </w:num>
  <w:num w:numId="22" w16cid:durableId="1947997834">
    <w:abstractNumId w:val="10"/>
  </w:num>
  <w:num w:numId="23" w16cid:durableId="992484483">
    <w:abstractNumId w:val="20"/>
  </w:num>
  <w:num w:numId="24" w16cid:durableId="546139623">
    <w:abstractNumId w:val="5"/>
  </w:num>
  <w:num w:numId="25" w16cid:durableId="791052114">
    <w:abstractNumId w:val="13"/>
  </w:num>
  <w:num w:numId="26" w16cid:durableId="471600883">
    <w:abstractNumId w:val="23"/>
  </w:num>
  <w:num w:numId="27" w16cid:durableId="515537696">
    <w:abstractNumId w:val="19"/>
  </w:num>
  <w:num w:numId="28" w16cid:durableId="976034977">
    <w:abstractNumId w:val="1"/>
  </w:num>
  <w:num w:numId="29" w16cid:durableId="666595485">
    <w:abstractNumId w:val="3"/>
  </w:num>
  <w:num w:numId="30" w16cid:durableId="11512875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DB"/>
    <w:rsid w:val="0001665E"/>
    <w:rsid w:val="000262B2"/>
    <w:rsid w:val="00057DA6"/>
    <w:rsid w:val="000C6D74"/>
    <w:rsid w:val="00132291"/>
    <w:rsid w:val="00165071"/>
    <w:rsid w:val="00197B8E"/>
    <w:rsid w:val="00206644"/>
    <w:rsid w:val="00212BC6"/>
    <w:rsid w:val="00286BA3"/>
    <w:rsid w:val="002C1264"/>
    <w:rsid w:val="00314661"/>
    <w:rsid w:val="00322A74"/>
    <w:rsid w:val="00381367"/>
    <w:rsid w:val="003C1F47"/>
    <w:rsid w:val="00462DBF"/>
    <w:rsid w:val="0048606B"/>
    <w:rsid w:val="004D77F5"/>
    <w:rsid w:val="004F1499"/>
    <w:rsid w:val="005108CC"/>
    <w:rsid w:val="00524E18"/>
    <w:rsid w:val="00544AA5"/>
    <w:rsid w:val="00570F88"/>
    <w:rsid w:val="00592F01"/>
    <w:rsid w:val="00593887"/>
    <w:rsid w:val="00593E78"/>
    <w:rsid w:val="005A62B7"/>
    <w:rsid w:val="005C248B"/>
    <w:rsid w:val="005D2EA8"/>
    <w:rsid w:val="005F375F"/>
    <w:rsid w:val="00640265"/>
    <w:rsid w:val="00663443"/>
    <w:rsid w:val="00670330"/>
    <w:rsid w:val="00756E27"/>
    <w:rsid w:val="007831FC"/>
    <w:rsid w:val="00786A3A"/>
    <w:rsid w:val="007C464F"/>
    <w:rsid w:val="00810FC3"/>
    <w:rsid w:val="008234D4"/>
    <w:rsid w:val="00854083"/>
    <w:rsid w:val="00860BFD"/>
    <w:rsid w:val="00864289"/>
    <w:rsid w:val="00881B16"/>
    <w:rsid w:val="008D1F6E"/>
    <w:rsid w:val="008F3071"/>
    <w:rsid w:val="00901D18"/>
    <w:rsid w:val="00947B6A"/>
    <w:rsid w:val="0095127B"/>
    <w:rsid w:val="009B01AD"/>
    <w:rsid w:val="009C147F"/>
    <w:rsid w:val="00A46B6E"/>
    <w:rsid w:val="00A50F5A"/>
    <w:rsid w:val="00A61199"/>
    <w:rsid w:val="00A77419"/>
    <w:rsid w:val="00AB3252"/>
    <w:rsid w:val="00AB3D0C"/>
    <w:rsid w:val="00B277A4"/>
    <w:rsid w:val="00B46A7E"/>
    <w:rsid w:val="00B62F2A"/>
    <w:rsid w:val="00BB43AF"/>
    <w:rsid w:val="00CD1009"/>
    <w:rsid w:val="00D163DB"/>
    <w:rsid w:val="00D35DBB"/>
    <w:rsid w:val="00DA5A49"/>
    <w:rsid w:val="00E22E7F"/>
    <w:rsid w:val="00E322A6"/>
    <w:rsid w:val="00E42E1D"/>
    <w:rsid w:val="00E73657"/>
    <w:rsid w:val="00E80679"/>
    <w:rsid w:val="00EC734D"/>
    <w:rsid w:val="00EE6BF5"/>
    <w:rsid w:val="00F155FF"/>
    <w:rsid w:val="00F342DE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38BF"/>
  <w15:chartTrackingRefBased/>
  <w15:docId w15:val="{DA7D1E1D-6C4D-4467-A9D1-2E5E8FB7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3DB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table" w:styleId="Tabellenraster">
    <w:name w:val="Table Grid"/>
    <w:basedOn w:val="NormaleTabelle"/>
    <w:uiPriority w:val="59"/>
    <w:unhideWhenUsed/>
    <w:rsid w:val="00D1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16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3DB"/>
    <w:rPr>
      <w:rFonts w:ascii="Arial" w:hAnsi="Arial"/>
      <w:sz w:val="24"/>
    </w:rPr>
  </w:style>
  <w:style w:type="table" w:styleId="HelleSchattierung-Akzent5">
    <w:name w:val="Light Shading Accent 5"/>
    <w:basedOn w:val="NormaleTabelle"/>
    <w:uiPriority w:val="60"/>
    <w:rsid w:val="00D163D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enraster4">
    <w:name w:val="Tabellenraster4"/>
    <w:basedOn w:val="NormaleTabelle"/>
    <w:next w:val="Tabellenraster"/>
    <w:uiPriority w:val="59"/>
    <w:unhideWhenUsed/>
    <w:rsid w:val="00D163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D16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63DB"/>
    <w:pPr>
      <w:ind w:left="720"/>
      <w:contextualSpacing/>
    </w:pPr>
    <w:rPr>
      <w:rFonts w:asciiTheme="minorHAnsi" w:hAnsiTheme="minorHAnsi"/>
      <w:sz w:val="22"/>
    </w:rPr>
  </w:style>
  <w:style w:type="paragraph" w:customStyle="1" w:styleId="GSAufz">
    <w:name w:val="GS_Aufz"/>
    <w:basedOn w:val="Standard"/>
    <w:qFormat/>
    <w:rsid w:val="00D163DB"/>
    <w:pPr>
      <w:widowControl w:val="0"/>
      <w:tabs>
        <w:tab w:val="left" w:pos="199"/>
      </w:tabs>
      <w:autoSpaceDE w:val="0"/>
      <w:autoSpaceDN w:val="0"/>
      <w:adjustRightInd w:val="0"/>
      <w:spacing w:after="0" w:line="210" w:lineRule="exact"/>
    </w:pPr>
    <w:rPr>
      <w:rFonts w:eastAsia="Times New Roman" w:cs="Arial"/>
      <w:sz w:val="17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4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34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34D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D4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34D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70F8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0F8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s-schererplatz-3@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2</cp:revision>
  <dcterms:created xsi:type="dcterms:W3CDTF">2025-12-10T13:02:00Z</dcterms:created>
  <dcterms:modified xsi:type="dcterms:W3CDTF">2025-12-10T13:02:00Z</dcterms:modified>
</cp:coreProperties>
</file>