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224" w:rsidRDefault="009F6224">
      <w:pPr>
        <w:rPr>
          <w:rFonts w:ascii="Tahoma" w:hAnsi="Tahoma" w:cs="Tahoma"/>
          <w:b/>
          <w:sz w:val="36"/>
          <w:szCs w:val="36"/>
        </w:rPr>
      </w:pPr>
    </w:p>
    <w:p w:rsidR="009F6224" w:rsidRDefault="009F6224">
      <w:pPr>
        <w:rPr>
          <w:rFonts w:ascii="Tahoma" w:hAnsi="Tahoma" w:cs="Tahoma"/>
          <w:b/>
          <w:sz w:val="36"/>
          <w:szCs w:val="36"/>
        </w:rPr>
      </w:pPr>
    </w:p>
    <w:p w:rsidR="00D42151" w:rsidRDefault="00920E1A">
      <w:pPr>
        <w:rPr>
          <w:rFonts w:ascii="Tahoma" w:hAnsi="Tahoma" w:cs="Tahoma"/>
          <w:b/>
          <w:sz w:val="36"/>
          <w:szCs w:val="36"/>
        </w:rPr>
      </w:pPr>
      <w:r w:rsidRPr="00920E1A">
        <w:rPr>
          <w:rFonts w:ascii="Tahoma" w:hAnsi="Tahoma" w:cs="Tahoma"/>
          <w:b/>
          <w:sz w:val="36"/>
          <w:szCs w:val="36"/>
        </w:rPr>
        <w:t>Warum Essen nicht Privatsache ist</w:t>
      </w:r>
    </w:p>
    <w:p w:rsidR="00920E1A" w:rsidRPr="00920E1A" w:rsidRDefault="00920E1A">
      <w:pPr>
        <w:rPr>
          <w:rFonts w:ascii="Tahoma" w:hAnsi="Tahoma" w:cs="Tahoma"/>
          <w:b/>
          <w:sz w:val="36"/>
          <w:szCs w:val="36"/>
        </w:rPr>
      </w:pPr>
    </w:p>
    <w:p w:rsidR="00920E1A" w:rsidRDefault="00920E1A" w:rsidP="00920E1A">
      <w:pPr>
        <w:pStyle w:val="Listenabsatz"/>
        <w:numPr>
          <w:ilvl w:val="0"/>
          <w:numId w:val="1"/>
        </w:num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72"/>
          <w:szCs w:val="72"/>
        </w:rPr>
        <w:t xml:space="preserve"> </w:t>
      </w:r>
      <w:r w:rsidRPr="00920E1A">
        <w:rPr>
          <w:rFonts w:ascii="Tahoma" w:hAnsi="Tahoma" w:cs="Tahoma"/>
          <w:sz w:val="72"/>
          <w:szCs w:val="72"/>
        </w:rPr>
        <w:sym w:font="Webdings" w:char="F082"/>
      </w:r>
      <w:r w:rsidRPr="00920E1A">
        <w:rPr>
          <w:rFonts w:ascii="Tahoma" w:hAnsi="Tahoma" w:cs="Tahoma"/>
          <w:sz w:val="72"/>
          <w:szCs w:val="72"/>
        </w:rPr>
        <w:sym w:font="Webdings" w:char="F05D"/>
      </w:r>
      <w:r>
        <w:rPr>
          <w:rFonts w:ascii="Tahoma" w:hAnsi="Tahoma" w:cs="Tahoma"/>
          <w:sz w:val="36"/>
          <w:szCs w:val="36"/>
        </w:rPr>
        <w:t xml:space="preserve"> - 5 Minuten </w:t>
      </w:r>
      <w:proofErr w:type="spellStart"/>
      <w:r>
        <w:rPr>
          <w:rFonts w:ascii="Tahoma" w:hAnsi="Tahoma" w:cs="Tahoma"/>
          <w:sz w:val="36"/>
          <w:szCs w:val="36"/>
        </w:rPr>
        <w:t>Einlesezeit</w:t>
      </w:r>
      <w:proofErr w:type="spellEnd"/>
    </w:p>
    <w:p w:rsidR="00920E1A" w:rsidRDefault="00920E1A" w:rsidP="00920E1A">
      <w:pPr>
        <w:pStyle w:val="Listenabsatz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Gruppe </w:t>
      </w:r>
      <w:r w:rsidR="00E63BF6">
        <w:rPr>
          <w:rFonts w:ascii="Tahoma" w:hAnsi="Tahoma" w:cs="Tahoma"/>
          <w:sz w:val="36"/>
          <w:szCs w:val="36"/>
        </w:rPr>
        <w:sym w:font="Wingdings" w:char="F081"/>
      </w:r>
      <w:r>
        <w:rPr>
          <w:rFonts w:ascii="Tahoma" w:hAnsi="Tahoma" w:cs="Tahoma"/>
          <w:sz w:val="36"/>
          <w:szCs w:val="36"/>
        </w:rPr>
        <w:t xml:space="preserve"> – bis Zeile 93</w:t>
      </w:r>
    </w:p>
    <w:p w:rsidR="00920E1A" w:rsidRDefault="00920E1A" w:rsidP="00920E1A">
      <w:pPr>
        <w:pStyle w:val="Listenabsatz"/>
        <w:spacing w:line="480" w:lineRule="auto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Gruppe </w:t>
      </w:r>
      <w:r w:rsidR="00E63BF6">
        <w:rPr>
          <w:rFonts w:ascii="Tahoma" w:hAnsi="Tahoma" w:cs="Tahoma"/>
          <w:sz w:val="36"/>
          <w:szCs w:val="36"/>
        </w:rPr>
        <w:sym w:font="Wingdings" w:char="F082"/>
      </w:r>
      <w:r>
        <w:rPr>
          <w:rFonts w:ascii="Tahoma" w:hAnsi="Tahoma" w:cs="Tahoma"/>
          <w:sz w:val="36"/>
          <w:szCs w:val="36"/>
        </w:rPr>
        <w:t xml:space="preserve"> – ab Zeile 94</w:t>
      </w:r>
    </w:p>
    <w:p w:rsidR="00920E1A" w:rsidRPr="00920E1A" w:rsidRDefault="00920E1A" w:rsidP="00920E1A">
      <w:pPr>
        <w:pStyle w:val="Listenabsatz"/>
        <w:spacing w:line="480" w:lineRule="auto"/>
        <w:rPr>
          <w:rFonts w:ascii="Tahoma" w:hAnsi="Tahoma" w:cs="Tahoma"/>
          <w:sz w:val="36"/>
          <w:szCs w:val="36"/>
        </w:rPr>
      </w:pPr>
    </w:p>
    <w:p w:rsidR="00920E1A" w:rsidRPr="00920E1A" w:rsidRDefault="00920E1A" w:rsidP="00920E1A">
      <w:pPr>
        <w:pStyle w:val="Listenabsatz"/>
        <w:numPr>
          <w:ilvl w:val="0"/>
          <w:numId w:val="1"/>
        </w:num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 </w:t>
      </w:r>
      <w:r w:rsidRPr="00920E1A">
        <w:rPr>
          <w:rFonts w:ascii="Tahoma" w:hAnsi="Tahoma" w:cs="Tahoma"/>
          <w:sz w:val="72"/>
          <w:szCs w:val="72"/>
        </w:rPr>
        <w:sym w:font="Webdings" w:char="F082"/>
      </w:r>
      <w:r w:rsidRPr="00920E1A">
        <w:rPr>
          <w:rFonts w:ascii="Tahoma" w:hAnsi="Tahoma" w:cs="Tahoma"/>
          <w:sz w:val="72"/>
          <w:szCs w:val="72"/>
        </w:rPr>
        <w:sym w:font="Webdings" w:char="F082"/>
      </w:r>
      <w:r w:rsidRPr="00920E1A">
        <w:rPr>
          <w:rFonts w:ascii="Tahoma" w:hAnsi="Tahoma" w:cs="Tahoma"/>
          <w:sz w:val="72"/>
          <w:szCs w:val="72"/>
        </w:rPr>
        <w:sym w:font="Webdings" w:char="F082"/>
      </w:r>
      <w:r w:rsidRPr="00920E1A">
        <w:rPr>
          <w:rFonts w:ascii="Tahoma" w:hAnsi="Tahoma" w:cs="Tahoma"/>
          <w:sz w:val="72"/>
          <w:szCs w:val="72"/>
        </w:rPr>
        <w:sym w:font="Webdings" w:char="F082"/>
      </w:r>
      <w:r w:rsidRPr="00920E1A">
        <w:rPr>
          <w:rFonts w:ascii="Tahoma" w:hAnsi="Tahoma" w:cs="Tahoma"/>
          <w:sz w:val="72"/>
          <w:szCs w:val="72"/>
        </w:rPr>
        <w:sym w:font="Webdings" w:char="F05E"/>
      </w:r>
      <w:r w:rsidRPr="00920E1A">
        <w:rPr>
          <w:rFonts w:ascii="Tahoma" w:hAnsi="Tahoma" w:cs="Tahoma"/>
          <w:sz w:val="72"/>
          <w:szCs w:val="72"/>
        </w:rPr>
        <w:sym w:font="Webdings" w:char="F05E"/>
      </w:r>
      <w:r>
        <w:rPr>
          <w:rFonts w:ascii="Tahoma" w:hAnsi="Tahoma" w:cs="Tahoma"/>
          <w:sz w:val="72"/>
          <w:szCs w:val="72"/>
        </w:rPr>
        <w:t xml:space="preserve"> </w:t>
      </w:r>
      <w:r>
        <w:rPr>
          <w:rFonts w:ascii="Tahoma" w:hAnsi="Tahoma" w:cs="Tahoma"/>
          <w:sz w:val="72"/>
          <w:szCs w:val="72"/>
        </w:rPr>
        <w:sym w:font="Webdings" w:char="F0BF"/>
      </w:r>
    </w:p>
    <w:p w:rsidR="00920E1A" w:rsidRDefault="00920E1A" w:rsidP="00920E1A">
      <w:pPr>
        <w:pStyle w:val="Listenabsatz"/>
        <w:rPr>
          <w:rFonts w:ascii="Tahoma" w:hAnsi="Tahoma" w:cs="Tahoma"/>
          <w:sz w:val="36"/>
          <w:szCs w:val="36"/>
        </w:rPr>
      </w:pPr>
      <w:r w:rsidRPr="00920E1A">
        <w:rPr>
          <w:rFonts w:ascii="Tahoma" w:hAnsi="Tahoma" w:cs="Tahoma"/>
          <w:sz w:val="36"/>
          <w:szCs w:val="36"/>
        </w:rPr>
        <w:t>Jeweils</w:t>
      </w:r>
      <w:r>
        <w:rPr>
          <w:rFonts w:ascii="Tahoma" w:hAnsi="Tahoma" w:cs="Tahoma"/>
          <w:sz w:val="36"/>
          <w:szCs w:val="36"/>
        </w:rPr>
        <w:t xml:space="preserve"> ein Team </w:t>
      </w:r>
      <w:r w:rsidR="00E63BF6">
        <w:rPr>
          <w:rFonts w:ascii="Tahoma" w:hAnsi="Tahoma" w:cs="Tahoma"/>
          <w:sz w:val="36"/>
          <w:szCs w:val="36"/>
        </w:rPr>
        <w:sym w:font="Wingdings" w:char="F081"/>
      </w:r>
      <w:r>
        <w:rPr>
          <w:rFonts w:ascii="Tahoma" w:hAnsi="Tahoma" w:cs="Tahoma"/>
          <w:sz w:val="36"/>
          <w:szCs w:val="36"/>
        </w:rPr>
        <w:t xml:space="preserve"> und ein Team </w:t>
      </w:r>
      <w:r w:rsidR="00E63BF6">
        <w:rPr>
          <w:rFonts w:ascii="Tahoma" w:hAnsi="Tahoma" w:cs="Tahoma"/>
          <w:sz w:val="36"/>
          <w:szCs w:val="36"/>
        </w:rPr>
        <w:sym w:font="Wingdings" w:char="F082"/>
      </w:r>
      <w:r>
        <w:rPr>
          <w:rFonts w:ascii="Tahoma" w:hAnsi="Tahoma" w:cs="Tahoma"/>
          <w:sz w:val="36"/>
          <w:szCs w:val="36"/>
        </w:rPr>
        <w:t xml:space="preserve"> bilden eine Vierergruppe.</w:t>
      </w:r>
    </w:p>
    <w:p w:rsidR="00920E1A" w:rsidRDefault="00920E1A" w:rsidP="00920E1A">
      <w:pPr>
        <w:pStyle w:val="Listenabsatz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Öffnet an einem Rechner das Dokument „G</w:t>
      </w:r>
      <w:r w:rsidR="009F6224">
        <w:rPr>
          <w:rFonts w:ascii="Tahoma" w:hAnsi="Tahoma" w:cs="Tahoma"/>
          <w:sz w:val="36"/>
          <w:szCs w:val="36"/>
        </w:rPr>
        <w:t>ruppenarbeit</w:t>
      </w:r>
      <w:r>
        <w:rPr>
          <w:rFonts w:ascii="Tahoma" w:hAnsi="Tahoma" w:cs="Tahoma"/>
          <w:sz w:val="36"/>
          <w:szCs w:val="36"/>
        </w:rPr>
        <w:t xml:space="preserve"> Zahlenmethode“ </w:t>
      </w:r>
      <w:r w:rsidR="009F6224">
        <w:rPr>
          <w:rFonts w:ascii="Tahoma" w:hAnsi="Tahoma" w:cs="Tahoma"/>
          <w:sz w:val="36"/>
          <w:szCs w:val="36"/>
        </w:rPr>
        <w:t xml:space="preserve">und </w:t>
      </w:r>
      <w:r>
        <w:rPr>
          <w:rFonts w:ascii="Tahoma" w:hAnsi="Tahoma" w:cs="Tahoma"/>
          <w:sz w:val="36"/>
          <w:szCs w:val="36"/>
        </w:rPr>
        <w:t>bearbeitet den dort beschrieben</w:t>
      </w:r>
      <w:r w:rsidR="009F6224">
        <w:rPr>
          <w:rFonts w:ascii="Tahoma" w:hAnsi="Tahoma" w:cs="Tahoma"/>
          <w:sz w:val="36"/>
          <w:szCs w:val="36"/>
        </w:rPr>
        <w:t>en</w:t>
      </w:r>
      <w:r>
        <w:rPr>
          <w:rFonts w:ascii="Tahoma" w:hAnsi="Tahoma" w:cs="Tahoma"/>
          <w:sz w:val="36"/>
          <w:szCs w:val="36"/>
        </w:rPr>
        <w:t xml:space="preserve"> Arbeitsauftrag.</w:t>
      </w:r>
    </w:p>
    <w:p w:rsidR="00920E1A" w:rsidRDefault="00920E1A" w:rsidP="00920E1A">
      <w:pPr>
        <w:pStyle w:val="Listenabsatz"/>
        <w:rPr>
          <w:rFonts w:ascii="Tahoma" w:hAnsi="Tahoma" w:cs="Tahoma"/>
          <w:sz w:val="36"/>
          <w:szCs w:val="36"/>
        </w:rPr>
      </w:pPr>
    </w:p>
    <w:p w:rsidR="00F01175" w:rsidRDefault="00F01175" w:rsidP="00920E1A">
      <w:pPr>
        <w:pStyle w:val="Listenabsatz"/>
        <w:rPr>
          <w:rFonts w:ascii="Tahoma" w:hAnsi="Tahoma" w:cs="Tahoma"/>
          <w:sz w:val="36"/>
          <w:szCs w:val="36"/>
        </w:rPr>
      </w:pPr>
    </w:p>
    <w:p w:rsidR="00920E1A" w:rsidRPr="00920E1A" w:rsidRDefault="00920E1A" w:rsidP="00920E1A">
      <w:pPr>
        <w:pStyle w:val="Listenabsatz"/>
        <w:rPr>
          <w:rFonts w:ascii="Tahoma" w:hAnsi="Tahoma" w:cs="Tahoma"/>
          <w:sz w:val="36"/>
          <w:szCs w:val="36"/>
        </w:rPr>
      </w:pPr>
    </w:p>
    <w:sectPr w:rsidR="00920E1A" w:rsidRPr="00920E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AAA" w:rsidRDefault="00944AAA" w:rsidP="009548F1">
      <w:pPr>
        <w:spacing w:after="0" w:line="240" w:lineRule="auto"/>
      </w:pPr>
      <w:r>
        <w:separator/>
      </w:r>
    </w:p>
  </w:endnote>
  <w:endnote w:type="continuationSeparator" w:id="0">
    <w:p w:rsidR="00944AAA" w:rsidRDefault="00944AAA" w:rsidP="00954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18F" w:rsidRDefault="00FD518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18F" w:rsidRDefault="00FD518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18F" w:rsidRDefault="00FD518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AAA" w:rsidRDefault="00944AAA" w:rsidP="009548F1">
      <w:pPr>
        <w:spacing w:after="0" w:line="240" w:lineRule="auto"/>
      </w:pPr>
      <w:r>
        <w:separator/>
      </w:r>
    </w:p>
  </w:footnote>
  <w:footnote w:type="continuationSeparator" w:id="0">
    <w:p w:rsidR="00944AAA" w:rsidRDefault="00944AAA" w:rsidP="00954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18F" w:rsidRDefault="00FD518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8F1" w:rsidRPr="009548F1" w:rsidRDefault="009548F1" w:rsidP="009548F1">
    <w:pPr>
      <w:spacing w:after="0" w:line="240" w:lineRule="auto"/>
      <w:rPr>
        <w:rFonts w:ascii="Arial" w:eastAsia="Calibri" w:hAnsi="Arial" w:cs="Times New Roman"/>
        <w:szCs w:val="24"/>
      </w:rPr>
    </w:pPr>
  </w:p>
  <w:p w:rsidR="009548F1" w:rsidRPr="009548F1" w:rsidRDefault="009548F1" w:rsidP="009548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9548F1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48F1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48F1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9548F1" w:rsidRPr="009548F1" w:rsidRDefault="009548F1" w:rsidP="009548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9548F1">
      <w:rPr>
        <w:rFonts w:ascii="Arial" w:eastAsia="Calibri" w:hAnsi="Arial" w:cs="Times New Roman"/>
        <w:b/>
        <w:szCs w:val="24"/>
      </w:rPr>
      <w:t>im fächerübergreifenden Unterricht“</w:t>
    </w:r>
  </w:p>
  <w:p w:rsidR="009548F1" w:rsidRPr="009548F1" w:rsidRDefault="009548F1" w:rsidP="009548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9548F1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8"/>
    </w:tblGrid>
    <w:tr w:rsidR="009548F1" w:rsidRPr="009548F1" w:rsidTr="008262B9">
      <w:tc>
        <w:tcPr>
          <w:tcW w:w="2376" w:type="dxa"/>
          <w:shd w:val="clear" w:color="auto" w:fill="auto"/>
        </w:tcPr>
        <w:p w:rsidR="009548F1" w:rsidRPr="009548F1" w:rsidRDefault="00FD518F" w:rsidP="009548F1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D </w:t>
          </w:r>
          <w:r>
            <w:rPr>
              <w:rFonts w:ascii="Arial" w:eastAsia="Calibri" w:hAnsi="Arial" w:cs="Times New Roman"/>
              <w:szCs w:val="24"/>
            </w:rPr>
            <w:t>2_</w:t>
          </w:r>
          <w:bookmarkStart w:id="0" w:name="_GoBack"/>
          <w:bookmarkEnd w:id="0"/>
          <w:r w:rsidR="009548F1">
            <w:rPr>
              <w:rFonts w:ascii="Arial" w:eastAsia="Calibri" w:hAnsi="Arial" w:cs="Times New Roman"/>
              <w:szCs w:val="24"/>
            </w:rPr>
            <w:t>4</w:t>
          </w:r>
        </w:p>
      </w:tc>
      <w:tc>
        <w:tcPr>
          <w:tcW w:w="7119" w:type="dxa"/>
          <w:shd w:val="clear" w:color="auto" w:fill="auto"/>
        </w:tcPr>
        <w:p w:rsidR="009548F1" w:rsidRPr="009548F1" w:rsidRDefault="009548F1" w:rsidP="009548F1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9548F1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9548F1" w:rsidRPr="009548F1" w:rsidRDefault="009548F1" w:rsidP="009548F1">
    <w:pPr>
      <w:spacing w:after="0" w:line="240" w:lineRule="auto"/>
      <w:rPr>
        <w:rFonts w:ascii="Arial" w:eastAsia="Calibri" w:hAnsi="Arial" w:cs="Times New Roman"/>
        <w:szCs w:val="24"/>
      </w:rPr>
    </w:pPr>
  </w:p>
  <w:p w:rsidR="009548F1" w:rsidRDefault="009548F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18F" w:rsidRDefault="00FD518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A280F"/>
    <w:multiLevelType w:val="hybridMultilevel"/>
    <w:tmpl w:val="3C68F4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1A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2752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B5476"/>
    <w:rsid w:val="004C0935"/>
    <w:rsid w:val="00501DF2"/>
    <w:rsid w:val="00502411"/>
    <w:rsid w:val="00523069"/>
    <w:rsid w:val="005305CD"/>
    <w:rsid w:val="005314B6"/>
    <w:rsid w:val="00545ED6"/>
    <w:rsid w:val="00547426"/>
    <w:rsid w:val="005540E8"/>
    <w:rsid w:val="00586FEC"/>
    <w:rsid w:val="005A50B1"/>
    <w:rsid w:val="005A61E0"/>
    <w:rsid w:val="005B11F2"/>
    <w:rsid w:val="005B4FF7"/>
    <w:rsid w:val="005B51AB"/>
    <w:rsid w:val="005E5BEF"/>
    <w:rsid w:val="00601C23"/>
    <w:rsid w:val="00620CC1"/>
    <w:rsid w:val="00623ED1"/>
    <w:rsid w:val="00642AF9"/>
    <w:rsid w:val="00675080"/>
    <w:rsid w:val="006818D2"/>
    <w:rsid w:val="006827E5"/>
    <w:rsid w:val="00682F10"/>
    <w:rsid w:val="006A11B5"/>
    <w:rsid w:val="006D4FAD"/>
    <w:rsid w:val="006D7B5B"/>
    <w:rsid w:val="006E5931"/>
    <w:rsid w:val="006E5E5B"/>
    <w:rsid w:val="006F01AC"/>
    <w:rsid w:val="00706B0E"/>
    <w:rsid w:val="0072144D"/>
    <w:rsid w:val="00721D76"/>
    <w:rsid w:val="00763A40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D7A58"/>
    <w:rsid w:val="008F0C84"/>
    <w:rsid w:val="008F2D3A"/>
    <w:rsid w:val="008F452C"/>
    <w:rsid w:val="00914088"/>
    <w:rsid w:val="00914141"/>
    <w:rsid w:val="0091624B"/>
    <w:rsid w:val="00920A81"/>
    <w:rsid w:val="00920E1A"/>
    <w:rsid w:val="00921B50"/>
    <w:rsid w:val="0093657F"/>
    <w:rsid w:val="00944AAA"/>
    <w:rsid w:val="00952341"/>
    <w:rsid w:val="00952583"/>
    <w:rsid w:val="009548A7"/>
    <w:rsid w:val="009548F1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9F6224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0987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63BF6"/>
    <w:rsid w:val="00E84591"/>
    <w:rsid w:val="00EA3E65"/>
    <w:rsid w:val="00EB3E57"/>
    <w:rsid w:val="00EF31F1"/>
    <w:rsid w:val="00EF37FA"/>
    <w:rsid w:val="00F00D53"/>
    <w:rsid w:val="00F01175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D3E7A"/>
    <w:rsid w:val="00FD518F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F674C1-2838-4F83-A925-973CCD10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20E1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54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48F1"/>
  </w:style>
  <w:style w:type="paragraph" w:styleId="Fuzeile">
    <w:name w:val="footer"/>
    <w:basedOn w:val="Standard"/>
    <w:link w:val="FuzeileZchn"/>
    <w:uiPriority w:val="99"/>
    <w:unhideWhenUsed/>
    <w:rsid w:val="00954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4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4</cp:revision>
  <dcterms:created xsi:type="dcterms:W3CDTF">2015-01-03T11:08:00Z</dcterms:created>
  <dcterms:modified xsi:type="dcterms:W3CDTF">2015-05-08T15:26:00Z</dcterms:modified>
</cp:coreProperties>
</file>