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8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D insert layout table"/>
      </w:tblPr>
      <w:tblGrid>
        <w:gridCol w:w="6840"/>
      </w:tblGrid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sdt>
            <w:sdtPr>
              <w:rPr>
                <w:sz w:val="56"/>
                <w:szCs w:val="56"/>
              </w:rPr>
              <w:alias w:val="Titel"/>
              <w:tag w:val=""/>
              <w:id w:val="1858772221"/>
              <w:placeholder>
                <w:docPart w:val="6E49C91C5BF745D8B5EFB23F21FB395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 w:multiLine="1"/>
            </w:sdtPr>
            <w:sdtEndPr/>
            <w:sdtContent>
              <w:p w:rsidR="007E0BFF" w:rsidRDefault="00880C0A">
                <w:pPr>
                  <w:pStyle w:val="Titel"/>
                </w:pPr>
                <w:r>
                  <w:rPr>
                    <w:sz w:val="56"/>
                    <w:szCs w:val="56"/>
                  </w:rPr>
                  <w:br/>
                </w:r>
                <w:r w:rsidR="005472B5" w:rsidRPr="00880C0A">
                  <w:rPr>
                    <w:sz w:val="56"/>
                    <w:szCs w:val="56"/>
                  </w:rPr>
                  <w:br/>
                  <w:t xml:space="preserve">The </w:t>
                </w:r>
                <w:proofErr w:type="spellStart"/>
                <w:r w:rsidR="00A378C2">
                  <w:rPr>
                    <w:sz w:val="56"/>
                    <w:szCs w:val="56"/>
                  </w:rPr>
                  <w:t>food</w:t>
                </w:r>
                <w:proofErr w:type="spellEnd"/>
                <w:r w:rsidR="00A378C2">
                  <w:rPr>
                    <w:sz w:val="56"/>
                    <w:szCs w:val="56"/>
                  </w:rPr>
                  <w:t xml:space="preserve"> </w:t>
                </w:r>
                <w:proofErr w:type="spellStart"/>
                <w:r w:rsidR="00A378C2">
                  <w:rPr>
                    <w:sz w:val="56"/>
                    <w:szCs w:val="56"/>
                  </w:rPr>
                  <w:t>industry</w:t>
                </w:r>
                <w:proofErr w:type="spellEnd"/>
              </w:p>
            </w:sdtContent>
          </w:sdt>
          <w:p w:rsidR="007E0BFF" w:rsidRDefault="00A378C2" w:rsidP="00A378C2">
            <w:pPr>
              <w:pStyle w:val="Untertitel"/>
            </w:pPr>
            <w:sdt>
              <w:sdtPr>
                <w:rPr>
                  <w:sz w:val="18"/>
                  <w:szCs w:val="18"/>
                </w:rPr>
                <w:alias w:val="Untertitel"/>
                <w:tag w:val=""/>
                <w:id w:val="-2092537327"/>
                <w:placeholder>
                  <w:docPart w:val="518B030A1AC94A1893909E19551A49C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15:appearance w15:val="hidden"/>
                <w:text w:multiLine="1"/>
              </w:sdtPr>
              <w:sdtEndPr/>
              <w:sdtContent>
                <w:r>
                  <w:rPr>
                    <w:sz w:val="18"/>
                    <w:szCs w:val="18"/>
                  </w:rPr>
                  <w:t xml:space="preserve">Food </w:t>
                </w:r>
                <w:proofErr w:type="spellStart"/>
                <w:r>
                  <w:rPr>
                    <w:sz w:val="18"/>
                    <w:szCs w:val="18"/>
                  </w:rPr>
                  <w:t>industry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spent</w:t>
                </w:r>
                <w:proofErr w:type="spellEnd"/>
                <w:r>
                  <w:rPr>
                    <w:sz w:val="18"/>
                    <w:szCs w:val="18"/>
                  </w:rPr>
                  <w:t xml:space="preserve"> $727 </w:t>
                </w:r>
                <w:proofErr w:type="spellStart"/>
                <w:r>
                  <w:rPr>
                    <w:sz w:val="18"/>
                    <w:szCs w:val="18"/>
                  </w:rPr>
                  <w:t>million</w:t>
                </w:r>
                <w:proofErr w:type="spellEnd"/>
                <w:r>
                  <w:rPr>
                    <w:sz w:val="18"/>
                    <w:szCs w:val="18"/>
                  </w:rPr>
                  <w:t xml:space="preserve"> on </w:t>
                </w:r>
                <w:proofErr w:type="spellStart"/>
                <w:r>
                  <w:rPr>
                    <w:sz w:val="18"/>
                    <w:szCs w:val="18"/>
                  </w:rPr>
                  <w:t>advertising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food</w:t>
                </w:r>
                <w:proofErr w:type="spellEnd"/>
                <w:r>
                  <w:rPr>
                    <w:sz w:val="18"/>
                    <w:szCs w:val="18"/>
                  </w:rPr>
                  <w:t xml:space="preserve">, soft </w:t>
                </w:r>
                <w:proofErr w:type="spellStart"/>
                <w:r>
                  <w:rPr>
                    <w:sz w:val="18"/>
                    <w:szCs w:val="18"/>
                  </w:rPr>
                  <w:t>drinks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and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chain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restaurants</w:t>
                </w:r>
                <w:proofErr w:type="spellEnd"/>
                <w:r>
                  <w:rPr>
                    <w:sz w:val="18"/>
                    <w:szCs w:val="18"/>
                  </w:rPr>
                  <w:t>.</w:t>
                </w:r>
                <w:r>
                  <w:rPr>
                    <w:sz w:val="18"/>
                    <w:szCs w:val="18"/>
                  </w:rPr>
                  <w:br/>
                </w:r>
                <w:proofErr w:type="spellStart"/>
                <w:r>
                  <w:rPr>
                    <w:sz w:val="18"/>
                    <w:szCs w:val="18"/>
                  </w:rPr>
                  <w:t>Mc</w:t>
                </w:r>
                <w:proofErr w:type="spellEnd"/>
                <w:r>
                  <w:rPr>
                    <w:sz w:val="18"/>
                    <w:szCs w:val="18"/>
                  </w:rPr>
                  <w:t xml:space="preserve"> Donalds </w:t>
                </w:r>
                <w:proofErr w:type="spellStart"/>
                <w:r>
                  <w:rPr>
                    <w:sz w:val="18"/>
                    <w:szCs w:val="18"/>
                  </w:rPr>
                  <w:t>offers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healthy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meals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today</w:t>
                </w:r>
                <w:proofErr w:type="spellEnd"/>
                <w:r>
                  <w:rPr>
                    <w:sz w:val="18"/>
                    <w:szCs w:val="18"/>
                  </w:rPr>
                  <w:t>.</w:t>
                </w:r>
                <w:r>
                  <w:rPr>
                    <w:sz w:val="18"/>
                    <w:szCs w:val="18"/>
                  </w:rPr>
                  <w:br/>
                </w:r>
                <w:proofErr w:type="spellStart"/>
                <w:r>
                  <w:rPr>
                    <w:sz w:val="18"/>
                    <w:szCs w:val="18"/>
                  </w:rPr>
                  <w:t>No</w:t>
                </w:r>
                <w:proofErr w:type="spellEnd"/>
                <w:r>
                  <w:rPr>
                    <w:sz w:val="18"/>
                    <w:szCs w:val="18"/>
                  </w:rPr>
                  <w:t xml:space="preserve"> Supersize </w:t>
                </w:r>
                <w:proofErr w:type="spellStart"/>
                <w:r>
                  <w:rPr>
                    <w:sz w:val="18"/>
                    <w:szCs w:val="18"/>
                  </w:rPr>
                  <w:t>meals</w:t>
                </w:r>
                <w:proofErr w:type="spellEnd"/>
                <w:r>
                  <w:rPr>
                    <w:sz w:val="18"/>
                    <w:szCs w:val="18"/>
                  </w:rPr>
                  <w:br/>
                </w:r>
                <w:proofErr w:type="spellStart"/>
                <w:r>
                  <w:rPr>
                    <w:sz w:val="18"/>
                    <w:szCs w:val="18"/>
                  </w:rPr>
                  <w:t>No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king-size</w:t>
                </w:r>
                <w:proofErr w:type="spellEnd"/>
                <w:r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sz w:val="18"/>
                    <w:szCs w:val="18"/>
                  </w:rPr>
                  <w:t>choclate</w:t>
                </w:r>
                <w:proofErr w:type="spellEnd"/>
                <w:r>
                  <w:rPr>
                    <w:sz w:val="18"/>
                    <w:szCs w:val="18"/>
                  </w:rPr>
                  <w:t xml:space="preserve"> bar</w:t>
                </w:r>
                <w:r w:rsidR="00880C0A" w:rsidRPr="00880C0A">
                  <w:rPr>
                    <w:sz w:val="18"/>
                    <w:szCs w:val="18"/>
                  </w:rPr>
                  <w:br/>
                </w:r>
                <w:proofErr w:type="spellStart"/>
                <w:r w:rsidR="00880C0A" w:rsidRPr="00880C0A">
                  <w:rPr>
                    <w:sz w:val="18"/>
                    <w:szCs w:val="18"/>
                  </w:rPr>
                  <w:t>tax</w:t>
                </w:r>
                <w:proofErr w:type="spellEnd"/>
                <w:r w:rsidR="00880C0A" w:rsidRPr="00880C0A">
                  <w:rPr>
                    <w:sz w:val="18"/>
                    <w:szCs w:val="18"/>
                  </w:rPr>
                  <w:t xml:space="preserve"> on high-</w:t>
                </w:r>
                <w:proofErr w:type="spellStart"/>
                <w:r w:rsidR="00880C0A" w:rsidRPr="00880C0A">
                  <w:rPr>
                    <w:sz w:val="18"/>
                    <w:szCs w:val="18"/>
                  </w:rPr>
                  <w:t>calorie</w:t>
                </w:r>
                <w:proofErr w:type="spellEnd"/>
                <w:r w:rsidR="00880C0A"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="00880C0A" w:rsidRPr="00880C0A">
                  <w:rPr>
                    <w:sz w:val="18"/>
                    <w:szCs w:val="18"/>
                  </w:rPr>
                  <w:t>products</w:t>
                </w:r>
                <w:proofErr w:type="spellEnd"/>
                <w:r w:rsidR="00880C0A" w:rsidRPr="00880C0A">
                  <w:rPr>
                    <w:sz w:val="18"/>
                    <w:szCs w:val="18"/>
                  </w:rPr>
                  <w:br/>
                </w:r>
                <w:proofErr w:type="spellStart"/>
                <w:r w:rsidR="00880C0A" w:rsidRPr="00880C0A">
                  <w:rPr>
                    <w:sz w:val="18"/>
                    <w:szCs w:val="18"/>
                  </w:rPr>
                  <w:t>more</w:t>
                </w:r>
                <w:proofErr w:type="spellEnd"/>
                <w:r w:rsidR="00880C0A"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="00880C0A" w:rsidRPr="00880C0A">
                  <w:rPr>
                    <w:sz w:val="18"/>
                    <w:szCs w:val="18"/>
                  </w:rPr>
                  <w:t>sport</w:t>
                </w:r>
                <w:proofErr w:type="spellEnd"/>
                <w:r w:rsidR="00880C0A"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="00880C0A" w:rsidRPr="00880C0A">
                  <w:rPr>
                    <w:sz w:val="18"/>
                    <w:szCs w:val="18"/>
                  </w:rPr>
                  <w:t>activities</w:t>
                </w:r>
                <w:proofErr w:type="spellEnd"/>
              </w:sdtContent>
            </w:sdt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Pr="005472B5" w:rsidRDefault="005B4D31">
            <w:pPr>
              <w:pStyle w:val="Datum"/>
              <w:rPr>
                <w:b/>
              </w:rPr>
            </w:pPr>
            <w:r>
              <w:rPr>
                <w:b/>
              </w:rPr>
              <w:t xml:space="preserve">GROUP </w:t>
            </w:r>
            <w:r w:rsidR="00A378C2">
              <w:rPr>
                <w:b/>
              </w:rPr>
              <w:t>4</w:t>
            </w:r>
            <w:bookmarkStart w:id="0" w:name="_GoBack"/>
            <w:bookmarkEnd w:id="0"/>
          </w:p>
          <w:sdt>
            <w:sdtPr>
              <w:rPr>
                <w:b/>
              </w:rPr>
              <w:alias w:val="Beschreibung"/>
              <w:tag w:val=""/>
              <w:id w:val="1687636426"/>
              <w:placeholder>
                <w:docPart w:val="119F958E03724605AAF24D44F731D602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 w:multiLine="1"/>
            </w:sdtPr>
            <w:sdtEndPr/>
            <w:sdtContent>
              <w:p w:rsidR="007E0BFF" w:rsidRPr="005472B5" w:rsidRDefault="005472B5" w:rsidP="005472B5">
                <w:pPr>
                  <w:rPr>
                    <w:b/>
                  </w:rPr>
                </w:pPr>
                <w:proofErr w:type="spellStart"/>
                <w:r w:rsidRPr="005472B5">
                  <w:rPr>
                    <w:b/>
                  </w:rPr>
                  <w:t>Ideas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to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help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you</w:t>
                </w:r>
                <w:proofErr w:type="spellEnd"/>
                <w:r w:rsidRPr="005472B5">
                  <w:rPr>
                    <w:b/>
                  </w:rPr>
                  <w:t xml:space="preserve"> in </w:t>
                </w:r>
                <w:proofErr w:type="spellStart"/>
                <w:r w:rsidRPr="005472B5">
                  <w:rPr>
                    <w:b/>
                  </w:rPr>
                  <w:t>your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discussion</w:t>
                </w:r>
                <w:proofErr w:type="spellEnd"/>
                <w:r w:rsidRPr="005472B5">
                  <w:rPr>
                    <w:b/>
                  </w:rPr>
                  <w:t>.</w:t>
                </w:r>
              </w:p>
            </w:sdtContent>
          </w:sdt>
        </w:tc>
      </w:tr>
      <w:tr w:rsidR="007E0BFF">
        <w:trPr>
          <w:trHeight w:hRule="exact" w:val="360"/>
          <w:jc w:val="center"/>
        </w:trPr>
        <w:tc>
          <w:tcPr>
            <w:tcW w:w="6840" w:type="dxa"/>
          </w:tcPr>
          <w:p w:rsidR="007E0BFF" w:rsidRDefault="007E0BFF"/>
        </w:tc>
      </w:tr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p w:rsidR="007E0BFF" w:rsidRDefault="007E0BFF">
            <w:pPr>
              <w:pStyle w:val="Untertitel"/>
            </w:pPr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Default="007E0BFF"/>
        </w:tc>
      </w:tr>
    </w:tbl>
    <w:p w:rsidR="007E0BFF" w:rsidRDefault="005A0D0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CB96426" wp14:editId="0F43BBE8">
                <wp:simplePos x="0" y="0"/>
                <wp:positionH relativeFrom="page">
                  <wp:posOffset>-7315</wp:posOffset>
                </wp:positionH>
                <wp:positionV relativeFrom="page">
                  <wp:posOffset>-7315</wp:posOffset>
                </wp:positionV>
                <wp:extent cx="7562088" cy="10689336"/>
                <wp:effectExtent l="0" t="0" r="20320" b="36195"/>
                <wp:wrapNone/>
                <wp:docPr id="10" name="Gruppieren 10" descr="Schnittlinien&#10;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088" cy="10689336"/>
                          <a:chOff x="-7315" y="-7951"/>
                          <a:chExt cx="7562088" cy="10689336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1714500" y="-7951"/>
                            <a:ext cx="4343400" cy="10689336"/>
                            <a:chOff x="0" y="-7951"/>
                            <a:chExt cx="4343400" cy="10689336"/>
                          </a:xfrm>
                        </wpg:grpSpPr>
                        <wps:wsp>
                          <wps:cNvPr id="2" name="Gerader Verbinder 2"/>
                          <wps:cNvCnPr/>
                          <wps:spPr>
                            <a:xfrm>
                              <a:off x="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434340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-7315" y="533400"/>
                            <a:ext cx="7562088" cy="8963025"/>
                            <a:chOff x="-7315" y="0"/>
                            <a:chExt cx="7562088" cy="8963025"/>
                          </a:xfrm>
                        </wpg:grpSpPr>
                        <wps:wsp>
                          <wps:cNvPr id="5" name="Gerader Verbinder 5"/>
                          <wps:cNvCnPr/>
                          <wps:spPr>
                            <a:xfrm>
                              <a:off x="-7315" y="0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>
                              <a:off x="-7315" y="43719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r Verbinder 7"/>
                          <wps:cNvCnPr/>
                          <wps:spPr>
                            <a:xfrm>
                              <a:off x="-7315" y="46005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r Verbinder 8"/>
                          <wps:cNvCnPr/>
                          <wps:spPr>
                            <a:xfrm>
                              <a:off x="-7315" y="896302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59AFD4" id="Gruppieren 10" o:spid="_x0000_s1026" alt="Schnittlinien&#10;" style="position:absolute;margin-left:-.6pt;margin-top:-.6pt;width:595.45pt;height:841.7pt;z-index:-251648000;mso-position-horizontal-relative:page;mso-position-vertical-relative:page;mso-width-relative:margin;mso-height-relative:margin" coordorigin="-73,-79" coordsize="75620,106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">
                <v:group id="Gruppieren 4" o:spid="_x0000_s1027" style="position:absolute;left:17145;top:-79;width:43434;height:106892" coordorigin=",-79" coordsize="43434,106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Gerader Verbinder 2" o:spid="_x0000_s1028" style="position:absolute;visibility:visible;mso-wrap-style:square" from="0,-79" to="0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53h8EAAADaAAAADwAAAGRycy9kb3ducmV2LnhtbESPwWrDMBBE74X8g9hCLyWR60IJTpRQ&#10;BxLSY534vlhby9RaGUm1nb+vAoUeh5l5w2z3s+3FSD50jhW8rDIQxI3THbcKrpfjcg0iRGSNvWNS&#10;cKMA+93iYYuFdhN/0ljFViQIhwIVmBiHQsrQGLIYVm4gTt6X8xZjkr6V2uOU4LaXeZa9SYsdpwWD&#10;Ax0MNd/Vj1VwutrKl1HW9Zpfa/N8a8qPLCj19Di/b0BEmuN/+K991gpyuF9JN0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neH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3" o:spid="_x0000_s1029" style="position:absolute;visibility:visible;mso-wrap-style:square" from="43434,-79" to="43434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LSHMEAAADaAAAADwAAAGRycy9kb3ducmV2LnhtbESPzWrDMBCE74G+g9hCLqGRk0AJbpRQ&#10;F1qaY534vlhby9RaGUnxz9tXgUKPw8x8wxxOk+3EQD60jhVs1hkI4trplhsF18v70x5EiMgaO8ek&#10;YKYAp+PD4oC5diN/0VDGRiQIhxwVmBj7XMpQG7IY1q4nTt638xZjkr6R2uOY4LaT2yx7lhZbTgsG&#10;e3ozVP+UN6vg42pLX0RZVXveVWY118U5C0otH6fXFxCRpvgf/mt/agU7uF9JN0Ae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wtIcwQAAANoAAAAPAAAAAAAAAAAAAAAA&#10;AKECAABkcnMvZG93bnJldi54bWxQSwUGAAAAAAQABAD5AAAAjwMAAAAA&#10;" strokecolor="#d8d8d8 [2732]" strokeweight=".5pt">
                    <v:stroke dashstyle="dash" joinstyle="miter"/>
                  </v:line>
                </v:group>
                <v:group id="Gruppieren 9" o:spid="_x0000_s1030" style="position:absolute;left:-73;top:5334;width:75620;height:89630" coordorigin="-73" coordsize="75620,89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Gerader Verbinder 5" o:spid="_x0000_s1031" style="position:absolute;visibility:visible;mso-wrap-style:square" from="-73,0" to="755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fv88EAAADaAAAADwAAAGRycy9kb3ducmV2LnhtbESPQWvCQBSE70L/w/IKXqRuqlgkzUZq&#10;oUWPRnN/ZF+zodm3YXer8d93BcHjMDPfMMVmtL04kw+dYwWv8wwEceN0x62C0/HrZQ0iRGSNvWNS&#10;cKUAm/JpUmCu3YUPdK5iKxKEQ44KTIxDLmVoDFkMczcQJ+/HeYsxSd9K7fGS4LaXiyx7kxY7TgsG&#10;B/o01PxWf1bB98lWfhtlXa95WZvZtdnus6DU9Hn8eAcRaYyP8L290wpW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Z+/z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6" o:spid="_x0000_s1032" style="position:absolute;visibility:visible;mso-wrap-style:square" from="-73,43719" to="75547,43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VxhMEAAADaAAAADwAAAGRycy9kb3ducmV2LnhtbESPzWrDMBCE74G+g9hCL6GR00IIbpRQ&#10;F1qaY5z4vlhby9RaGUnxz9tXgUKOw8x8w+wOk+3EQD60jhWsVxkI4trplhsFl/Pn8xZEiMgaO8ek&#10;YKYAh/3DYoe5diOfaChjIxKEQ44KTIx9LmWoDVkMK9cTJ+/HeYsxSd9I7XFMcNvJlyzbSIstpwWD&#10;PX0Yqn/Lq1XwdbGlL6Ksqi2/VmY518UxC0o9PU7vbyAiTfEe/m9/awUbuF1JN0D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tXGE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7" o:spid="_x0000_s1033" style="position:absolute;visibility:visible;mso-wrap-style:square" from="-73,46005" to="75547,46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nUH8EAAADaAAAADwAAAGRycy9kb3ducmV2LnhtbESPQWvCQBSE70L/w/IKXqRuqmAlzUZq&#10;oUWPRnN/ZF+zodm3YXer8d93BcHjMDPfMMVmtL04kw+dYwWv8wwEceN0x62C0/HrZQ0iRGSNvWNS&#10;cKUAm/JpUmCu3YUPdK5iKxKEQ44KTIxDLmVoDFkMczcQJ+/HeYsxSd9K7fGS4LaXiyxbSYsdpwWD&#10;A30aan6rP6vg+2Qrv42yrte8rM3s2mz3WVBq+jx+vIOINMZH+N7eaQVv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+dQf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8" o:spid="_x0000_s1034" style="position:absolute;visibility:visible;mso-wrap-style:square" from="-73,89630" to="75547,89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ZAbb4AAADaAAAADwAAAGRycy9kb3ducmV2LnhtbERPz2vCMBS+C/sfwht4kZlOYUjXKHOw&#10;ocfV9v5onk2xeSlJ1tb/3hwGO358v4vDbHsxkg+dYwWv6wwEceN0x62C6vL1sgMRIrLG3jEpuFOA&#10;w/5pUWCu3cQ/NJaxFSmEQ44KTIxDLmVoDFkMazcQJ+7qvMWYoG+l9jilcNvLTZa9SYsdpwaDA30a&#10;am7lr1XwXdnSH6Os6x1va7O6N8dzFpRaPs8f7yAizfFf/Oc+aQVpa7qSboDc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ZkBtvgAAANoAAAAPAAAAAAAAAAAAAAAAAKEC&#10;AABkcnMvZG93bnJldi54bWxQSwUGAAAAAAQABAD5AAAAjAMAAAAA&#10;" strokecolor="#d8d8d8 [2732]" strokeweight=".5pt">
                    <v:stroke dashstyle="dash" joinstyle="miter"/>
                  </v: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 wp14:anchorId="348C6C4D" wp14:editId="0A23A895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718304" cy="9336024"/>
            <wp:effectExtent l="0" t="0" r="6350" b="0"/>
            <wp:wrapNone/>
            <wp:docPr id="1" name="Grafik 1" descr="Hintergrunddesign 'Art déc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co CD Inse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304" cy="9336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0BFF" w:rsidSect="00BC6470">
      <w:pgSz w:w="11907" w:h="16839" w:code="9"/>
      <w:pgMar w:top="135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B5"/>
    <w:rsid w:val="003C4562"/>
    <w:rsid w:val="005472B5"/>
    <w:rsid w:val="005A0D05"/>
    <w:rsid w:val="005B4D31"/>
    <w:rsid w:val="007E0BFF"/>
    <w:rsid w:val="00880C0A"/>
    <w:rsid w:val="00917E85"/>
    <w:rsid w:val="00A378C2"/>
    <w:rsid w:val="00BC6470"/>
    <w:rsid w:val="00C8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9F838-B13A-49FE-92A8-C996DDCB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1"/>
        <w:lang w:val="de-DE" w:eastAsia="de-DE" w:bidi="ar-SA"/>
      </w:rPr>
    </w:rPrDefault>
    <w:pPrDefault>
      <w:pPr>
        <w:spacing w:after="200" w:line="264" w:lineRule="auto"/>
        <w:ind w:left="936" w:right="93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next w:val="Standard"/>
    <w:link w:val="DatumZchn"/>
    <w:uiPriority w:val="3"/>
    <w:unhideWhenUsed/>
    <w:qFormat/>
    <w:pPr>
      <w:spacing w:before="960"/>
      <w:contextualSpacing/>
    </w:pPr>
  </w:style>
  <w:style w:type="character" w:customStyle="1" w:styleId="DatumZchn">
    <w:name w:val="Datum Zchn"/>
    <w:basedOn w:val="Absatz-Standardschriftart"/>
    <w:link w:val="Datum"/>
    <w:uiPriority w:val="3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kern w:val="28"/>
      <w:sz w:val="68"/>
      <w:szCs w:val="68"/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kern w:val="28"/>
      <w:sz w:val="68"/>
      <w:szCs w:val="68"/>
    </w:rPr>
  </w:style>
  <w:style w:type="paragraph" w:styleId="Untertitel">
    <w:name w:val="Subtitle"/>
    <w:basedOn w:val="Standard"/>
    <w:next w:val="Standard"/>
    <w:link w:val="UntertitelZchn"/>
    <w:uiPriority w:val="2"/>
    <w:qFormat/>
    <w:pPr>
      <w:numPr>
        <w:ilvl w:val="1"/>
      </w:numPr>
      <w:spacing w:after="40"/>
      <w:ind w:left="936"/>
    </w:pPr>
    <w:rPr>
      <w:sz w:val="26"/>
      <w:szCs w:val="26"/>
    </w:rPr>
  </w:style>
  <w:style w:type="character" w:customStyle="1" w:styleId="UntertitelZchn">
    <w:name w:val="Untertitel Zchn"/>
    <w:basedOn w:val="Absatz-Standardschriftart"/>
    <w:link w:val="Untertitel"/>
    <w:uiPriority w:val="2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a\AppData\Roaming\Microsoft\Templates\CD-Einlege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E49C91C5BF745D8B5EFB23F21FB3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C4D057-C175-4C4A-88D1-E845DF5A1970}"/>
      </w:docPartPr>
      <w:docPartBody>
        <w:p w:rsidR="00000000" w:rsidRDefault="000A724B">
          <w:pPr>
            <w:pStyle w:val="6E49C91C5BF745D8B5EFB23F21FB3953"/>
          </w:pPr>
          <w:r>
            <w:t>[Titel der CD]</w:t>
          </w:r>
        </w:p>
      </w:docPartBody>
    </w:docPart>
    <w:docPart>
      <w:docPartPr>
        <w:name w:val="518B030A1AC94A1893909E19551A49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F3C101-F727-4484-BB9A-BE872242ED41}"/>
      </w:docPartPr>
      <w:docPartBody>
        <w:p w:rsidR="00000000" w:rsidRDefault="000A724B">
          <w:pPr>
            <w:pStyle w:val="518B030A1AC94A1893909E19551A49C0"/>
          </w:pPr>
          <w:r>
            <w:t>[Untertitel]</w:t>
          </w:r>
        </w:p>
      </w:docPartBody>
    </w:docPart>
    <w:docPart>
      <w:docPartPr>
        <w:name w:val="119F958E03724605AAF24D44F731D6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E156B-7538-4B8C-A01E-2077BD910C89}"/>
      </w:docPartPr>
      <w:docPartBody>
        <w:p w:rsidR="00000000" w:rsidRDefault="000A724B">
          <w:pPr>
            <w:pStyle w:val="119F958E03724605AAF24D44F731D602"/>
          </w:pPr>
          <w:r>
            <w:t>[Hier kurze Beschreibung hinzufügen]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4B"/>
    <w:rsid w:val="000A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E49C91C5BF745D8B5EFB23F21FB3953">
    <w:name w:val="6E49C91C5BF745D8B5EFB23F21FB3953"/>
  </w:style>
  <w:style w:type="paragraph" w:customStyle="1" w:styleId="518B030A1AC94A1893909E19551A49C0">
    <w:name w:val="518B030A1AC94A1893909E19551A49C0"/>
  </w:style>
  <w:style w:type="paragraph" w:customStyle="1" w:styleId="EF2ECC9904244E01A30EA30AAA3B2D0D">
    <w:name w:val="EF2ECC9904244E01A30EA30AAA3B2D0D"/>
  </w:style>
  <w:style w:type="paragraph" w:customStyle="1" w:styleId="119F958E03724605AAF24D44F731D602">
    <w:name w:val="119F958E03724605AAF24D44F731D602"/>
  </w:style>
  <w:style w:type="paragraph" w:customStyle="1" w:styleId="CEA5B0E60BDD4C3CA74C552D6B42BA0B">
    <w:name w:val="CEA5B0E60BDD4C3CA74C552D6B42BA0B"/>
    <w:rsid w:val="000A724B"/>
  </w:style>
  <w:style w:type="paragraph" w:customStyle="1" w:styleId="0114866BA72F44FAB7B8FCA554C7E28E">
    <w:name w:val="0114866BA72F44FAB7B8FCA554C7E28E"/>
    <w:rsid w:val="000A724B"/>
  </w:style>
  <w:style w:type="paragraph" w:customStyle="1" w:styleId="4FC9907AB19B41A798DFB373128E8E72">
    <w:name w:val="4FC9907AB19B41A798DFB373128E8E72"/>
    <w:rsid w:val="000A7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191919"/>
      </a:dk2>
      <a:lt2>
        <a:srgbClr val="F8F8F8"/>
      </a:lt2>
      <a:accent1>
        <a:srgbClr val="6E6E6E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50EAEC-4A0F-48D3-8FB4-D34922116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CD-Einlegeblatt.dotx</Template>
  <TotalTime>0</TotalTime>
  <Pages>1</Pages>
  <Words>42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
The government</vt:lpstr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The food industry</dc:title>
  <dc:subject>Food industry spent $727 million on advertising food, soft drinks and chain restaurants.
Mc Donalds offers healthy meals today.
No Supersize meals
No king-size choclate bar
tax on high-calorie products
more sport activities</dc:subject>
  <dc:creator>Sandra Lüftl</dc:creator>
  <cp:keywords/>
  <dc:description/>
  <cp:lastModifiedBy>Sandra Lüftl</cp:lastModifiedBy>
  <cp:revision>2</cp:revision>
  <dcterms:created xsi:type="dcterms:W3CDTF">2014-10-23T09:03:00Z</dcterms:created>
  <dcterms:modified xsi:type="dcterms:W3CDTF">2014-10-23T09:03:00Z</dcterms:modified>
  <cp:contentStatus>Ideas to help you in your discussion.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TC034566179991</vt:lpwstr>
  </property>
</Properties>
</file>