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89" w:rsidRDefault="00D61689" w:rsidP="00752375">
      <w:pPr>
        <w:spacing w:line="240" w:lineRule="auto"/>
        <w:rPr>
          <w:rFonts w:ascii="Tahoma" w:hAnsi="Tahoma" w:cs="Tahoma"/>
          <w:b/>
          <w:sz w:val="72"/>
          <w:szCs w:val="72"/>
        </w:rPr>
      </w:pPr>
    </w:p>
    <w:p w:rsidR="00752375" w:rsidRPr="002A1EF1" w:rsidRDefault="00752375" w:rsidP="00752375">
      <w:pPr>
        <w:spacing w:line="240" w:lineRule="auto"/>
        <w:rPr>
          <w:rFonts w:ascii="Tahoma" w:hAnsi="Tahoma" w:cs="Tahoma"/>
          <w:b/>
          <w:sz w:val="72"/>
          <w:szCs w:val="72"/>
        </w:rPr>
      </w:pPr>
      <w:r w:rsidRPr="002A1EF1">
        <w:rPr>
          <w:rFonts w:ascii="Tahoma" w:hAnsi="Tahoma" w:cs="Tahoma"/>
          <w:b/>
          <w:sz w:val="72"/>
          <w:szCs w:val="72"/>
        </w:rPr>
        <w:sym w:font="Webdings" w:char="F082"/>
      </w:r>
      <w:r w:rsidRPr="002A1EF1">
        <w:rPr>
          <w:rFonts w:ascii="Tahoma" w:hAnsi="Tahoma" w:cs="Tahoma"/>
          <w:b/>
          <w:sz w:val="72"/>
          <w:szCs w:val="72"/>
        </w:rPr>
        <w:sym w:font="Webdings" w:char="F082"/>
      </w:r>
      <w:r w:rsidRPr="002A1EF1">
        <w:rPr>
          <w:rFonts w:ascii="Tahoma" w:hAnsi="Tahoma" w:cs="Tahoma"/>
          <w:b/>
          <w:sz w:val="72"/>
          <w:szCs w:val="72"/>
        </w:rPr>
        <w:sym w:font="Webdings" w:char="F082"/>
      </w:r>
      <w:r w:rsidRPr="002A1EF1">
        <w:rPr>
          <w:rFonts w:ascii="Tahoma" w:hAnsi="Tahoma" w:cs="Tahoma"/>
          <w:b/>
          <w:sz w:val="72"/>
          <w:szCs w:val="72"/>
        </w:rPr>
        <w:sym w:font="Webdings" w:char="F082"/>
      </w:r>
      <w:r>
        <w:rPr>
          <w:rFonts w:ascii="Tahoma" w:hAnsi="Tahoma" w:cs="Tahoma"/>
          <w:b/>
          <w:sz w:val="72"/>
          <w:szCs w:val="72"/>
        </w:rPr>
        <w:sym w:font="Webdings" w:char="F05E"/>
      </w:r>
      <w:r>
        <w:rPr>
          <w:rFonts w:ascii="Tahoma" w:hAnsi="Tahoma" w:cs="Tahoma"/>
          <w:b/>
          <w:sz w:val="72"/>
          <w:szCs w:val="72"/>
        </w:rPr>
        <w:sym w:font="Webdings" w:char="F05E"/>
      </w:r>
    </w:p>
    <w:p w:rsidR="00752375" w:rsidRPr="002A1EF1" w:rsidRDefault="00752375" w:rsidP="00752375">
      <w:pPr>
        <w:spacing w:line="240" w:lineRule="auto"/>
        <w:rPr>
          <w:rFonts w:ascii="Tahoma" w:hAnsi="Tahoma" w:cs="Tahoma"/>
          <w:b/>
          <w:iCs/>
          <w:sz w:val="32"/>
          <w:szCs w:val="32"/>
        </w:rPr>
      </w:pPr>
      <w:r w:rsidRPr="002A1EF1">
        <w:rPr>
          <w:rFonts w:ascii="Tahoma" w:hAnsi="Tahoma" w:cs="Tahoma"/>
          <w:b/>
          <w:iCs/>
          <w:sz w:val="32"/>
          <w:szCs w:val="32"/>
        </w:rPr>
        <w:t>Welche Zahlen liefern besonders wichtige Informationen zur Begründung de</w:t>
      </w:r>
      <w:r>
        <w:rPr>
          <w:rFonts w:ascii="Tahoma" w:hAnsi="Tahoma" w:cs="Tahoma"/>
          <w:b/>
          <w:iCs/>
          <w:sz w:val="32"/>
          <w:szCs w:val="32"/>
        </w:rPr>
        <w:t>r Überschrift</w:t>
      </w:r>
      <w:r w:rsidRPr="002A1EF1">
        <w:rPr>
          <w:rFonts w:ascii="Tahoma" w:hAnsi="Tahoma" w:cs="Tahoma"/>
          <w:b/>
          <w:iCs/>
          <w:sz w:val="32"/>
          <w:szCs w:val="32"/>
        </w:rPr>
        <w:t>?</w:t>
      </w:r>
    </w:p>
    <w:p w:rsidR="00752375" w:rsidRDefault="00752375" w:rsidP="00B44ECD">
      <w:pPr>
        <w:pStyle w:val="Listenabsatz"/>
        <w:numPr>
          <w:ilvl w:val="0"/>
          <w:numId w:val="1"/>
        </w:numPr>
        <w:spacing w:line="240" w:lineRule="auto"/>
        <w:rPr>
          <w:rFonts w:ascii="Tahoma" w:hAnsi="Tahoma" w:cs="Tahoma"/>
          <w:b/>
          <w:iCs/>
          <w:sz w:val="32"/>
          <w:szCs w:val="32"/>
        </w:rPr>
      </w:pPr>
      <w:r w:rsidRPr="00B44ECD">
        <w:rPr>
          <w:rFonts w:ascii="Tahoma" w:hAnsi="Tahoma" w:cs="Tahoma"/>
          <w:b/>
          <w:iCs/>
          <w:sz w:val="32"/>
          <w:szCs w:val="32"/>
        </w:rPr>
        <w:t xml:space="preserve">Team </w:t>
      </w:r>
      <w:r w:rsidR="00AB6A3E">
        <w:rPr>
          <w:rFonts w:ascii="Tahoma" w:hAnsi="Tahoma" w:cs="Tahoma"/>
          <w:b/>
          <w:iCs/>
          <w:sz w:val="32"/>
          <w:szCs w:val="32"/>
        </w:rPr>
        <w:sym w:font="Wingdings" w:char="F081"/>
      </w:r>
      <w:r w:rsidRPr="00B44ECD">
        <w:rPr>
          <w:rFonts w:ascii="Tahoma" w:hAnsi="Tahoma" w:cs="Tahoma"/>
          <w:b/>
          <w:iCs/>
          <w:sz w:val="32"/>
          <w:szCs w:val="32"/>
        </w:rPr>
        <w:t xml:space="preserve"> und Team </w:t>
      </w:r>
      <w:r w:rsidR="00AB6A3E">
        <w:rPr>
          <w:rFonts w:ascii="Tahoma" w:hAnsi="Tahoma" w:cs="Tahoma"/>
          <w:b/>
          <w:iCs/>
          <w:sz w:val="32"/>
          <w:szCs w:val="32"/>
        </w:rPr>
        <w:sym w:font="Wingdings" w:char="F082"/>
      </w:r>
      <w:r w:rsidRPr="00B44ECD">
        <w:rPr>
          <w:rFonts w:ascii="Tahoma" w:hAnsi="Tahoma" w:cs="Tahoma"/>
          <w:b/>
          <w:iCs/>
          <w:sz w:val="32"/>
          <w:szCs w:val="32"/>
        </w:rPr>
        <w:t xml:space="preserve"> stellen sich gegenseitig ihr Zwischenergebnis vor.</w:t>
      </w:r>
    </w:p>
    <w:p w:rsidR="00B44ECD" w:rsidRDefault="00B44ECD" w:rsidP="00B44ECD">
      <w:pPr>
        <w:pStyle w:val="Listenabsatz"/>
        <w:numPr>
          <w:ilvl w:val="0"/>
          <w:numId w:val="1"/>
        </w:numPr>
        <w:spacing w:line="240" w:lineRule="auto"/>
        <w:rPr>
          <w:rFonts w:ascii="Tahoma" w:hAnsi="Tahoma" w:cs="Tahoma"/>
          <w:b/>
          <w:iCs/>
          <w:sz w:val="32"/>
          <w:szCs w:val="32"/>
        </w:rPr>
      </w:pPr>
      <w:r w:rsidRPr="00B44ECD">
        <w:rPr>
          <w:rFonts w:ascii="Tahoma" w:hAnsi="Tahoma" w:cs="Tahoma"/>
          <w:b/>
          <w:iCs/>
          <w:sz w:val="32"/>
          <w:szCs w:val="32"/>
        </w:rPr>
        <w:t>Müssen alle zehn Zahlenangaben in eine zusammenfas</w:t>
      </w:r>
      <w:r>
        <w:rPr>
          <w:rFonts w:ascii="Tahoma" w:hAnsi="Tahoma" w:cs="Tahoma"/>
          <w:b/>
          <w:iCs/>
          <w:sz w:val="32"/>
          <w:szCs w:val="32"/>
        </w:rPr>
        <w:t>-</w:t>
      </w:r>
      <w:r w:rsidRPr="00B44ECD">
        <w:rPr>
          <w:rFonts w:ascii="Tahoma" w:hAnsi="Tahoma" w:cs="Tahoma"/>
          <w:b/>
          <w:iCs/>
          <w:sz w:val="32"/>
          <w:szCs w:val="32"/>
        </w:rPr>
        <w:t>sende Liste für den Gesamttext? Oder könnt ihr noch zwei bis vier Zahlenangaben streichen?</w:t>
      </w:r>
    </w:p>
    <w:p w:rsidR="00B44ECD" w:rsidRPr="00B44ECD" w:rsidRDefault="00B44ECD" w:rsidP="00B44ECD">
      <w:pPr>
        <w:pStyle w:val="Listenabsatz"/>
        <w:numPr>
          <w:ilvl w:val="0"/>
          <w:numId w:val="1"/>
        </w:numPr>
        <w:spacing w:line="240" w:lineRule="auto"/>
        <w:rPr>
          <w:rFonts w:ascii="Tahoma" w:hAnsi="Tahoma" w:cs="Tahoma"/>
          <w:b/>
          <w:iCs/>
          <w:sz w:val="32"/>
          <w:szCs w:val="32"/>
        </w:rPr>
      </w:pPr>
      <w:r>
        <w:rPr>
          <w:rFonts w:ascii="Tahoma" w:hAnsi="Tahoma" w:cs="Tahoma"/>
          <w:b/>
          <w:iCs/>
          <w:sz w:val="32"/>
          <w:szCs w:val="32"/>
        </w:rPr>
        <w:t>Speichert euer Endergebnis. Ergänzt dazu eure Nachnamen im Dateinamen.</w:t>
      </w:r>
    </w:p>
    <w:p w:rsidR="00752375" w:rsidRPr="00D60522" w:rsidRDefault="00752375" w:rsidP="00752375">
      <w:pPr>
        <w:spacing w:line="240" w:lineRule="auto"/>
        <w:rPr>
          <w:rFonts w:ascii="Tahoma" w:hAnsi="Tahoma" w:cs="Tahoma"/>
          <w:b/>
          <w:iCs/>
          <w:sz w:val="32"/>
          <w:szCs w:val="32"/>
        </w:rPr>
      </w:pPr>
      <w:r>
        <w:rPr>
          <w:rFonts w:ascii="Tahoma" w:hAnsi="Tahoma" w:cs="Tahoma"/>
          <w:b/>
          <w:iCs/>
          <w:sz w:val="32"/>
          <w:szCs w:val="32"/>
        </w:rPr>
        <w:t xml:space="preserve">Ziel: Vorstellung der </w:t>
      </w:r>
      <w:r w:rsidR="00B44ECD">
        <w:rPr>
          <w:rFonts w:ascii="Tahoma" w:hAnsi="Tahoma" w:cs="Tahoma"/>
          <w:b/>
          <w:iCs/>
          <w:sz w:val="32"/>
          <w:szCs w:val="32"/>
        </w:rPr>
        <w:t xml:space="preserve">endgültigen </w:t>
      </w:r>
      <w:r>
        <w:rPr>
          <w:rFonts w:ascii="Tahoma" w:hAnsi="Tahoma" w:cs="Tahoma"/>
          <w:b/>
          <w:iCs/>
          <w:sz w:val="32"/>
          <w:szCs w:val="32"/>
        </w:rPr>
        <w:t>Liste vor der Klasse</w:t>
      </w:r>
      <w:r w:rsidR="00AB6A3E">
        <w:rPr>
          <w:rFonts w:ascii="Tahoma" w:hAnsi="Tahoma" w:cs="Tahoma"/>
          <w:b/>
          <w:iCs/>
          <w:sz w:val="32"/>
          <w:szCs w:val="32"/>
        </w:rPr>
        <w:t xml:space="preserve"> in einem Kurzvortrag in zusammenhängenden Sätzen („Essen ist nicht Privatsache, weil …“)</w:t>
      </w:r>
      <w:r>
        <w:rPr>
          <w:rFonts w:ascii="Tahoma" w:hAnsi="Tahoma" w:cs="Tahoma"/>
          <w:b/>
          <w:iCs/>
          <w:sz w:val="32"/>
          <w:szCs w:val="32"/>
        </w:rPr>
        <w:t>.</w:t>
      </w:r>
    </w:p>
    <w:p w:rsidR="00752375" w:rsidRDefault="00752375" w:rsidP="002A1EF1">
      <w:pPr>
        <w:spacing w:line="480" w:lineRule="auto"/>
        <w:rPr>
          <w:rFonts w:ascii="Tahoma" w:hAnsi="Tahoma" w:cs="Tahoma"/>
          <w:b/>
          <w:sz w:val="32"/>
          <w:szCs w:val="32"/>
        </w:rPr>
      </w:pPr>
    </w:p>
    <w:p w:rsidR="00D61689" w:rsidRDefault="00D61689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br w:type="page"/>
      </w:r>
    </w:p>
    <w:p w:rsidR="00F16FE2" w:rsidRPr="00D61689" w:rsidRDefault="00F16FE2" w:rsidP="002A1EF1">
      <w:pPr>
        <w:spacing w:line="480" w:lineRule="auto"/>
        <w:rPr>
          <w:rFonts w:ascii="Tahoma" w:hAnsi="Tahoma" w:cs="Tahoma"/>
          <w:b/>
          <w:sz w:val="36"/>
          <w:szCs w:val="36"/>
        </w:rPr>
      </w:pPr>
      <w:r w:rsidRPr="00D61689">
        <w:rPr>
          <w:rFonts w:ascii="Tahoma" w:hAnsi="Tahoma" w:cs="Tahoma"/>
          <w:b/>
          <w:sz w:val="36"/>
          <w:szCs w:val="36"/>
        </w:rPr>
        <w:lastRenderedPageBreak/>
        <w:t>War</w:t>
      </w:r>
      <w:r w:rsidR="00752375" w:rsidRPr="00D61689">
        <w:rPr>
          <w:rFonts w:ascii="Tahoma" w:hAnsi="Tahoma" w:cs="Tahoma"/>
          <w:b/>
          <w:sz w:val="36"/>
          <w:szCs w:val="36"/>
        </w:rPr>
        <w:t xml:space="preserve">um Essen nicht Privatsache ist </w:t>
      </w:r>
    </w:p>
    <w:p w:rsidR="00D42151" w:rsidRPr="00D61689" w:rsidRDefault="00874CD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täglich zwei extrem mit Dioxin belastete Eier</w:t>
      </w:r>
    </w:p>
    <w:p w:rsidR="00874CDC" w:rsidRPr="00D61689" w:rsidRDefault="00874CD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Typ-2-Diabetes</w:t>
      </w:r>
    </w:p>
    <w:p w:rsidR="00874CDC" w:rsidRPr="00D61689" w:rsidRDefault="00874CD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vegetarische/vegane Ernährungsweise senkt Diabetesrisiko um die Hälfte</w:t>
      </w:r>
    </w:p>
    <w:p w:rsidR="00874CDC" w:rsidRPr="00D61689" w:rsidRDefault="00874CD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vegetarische/vegane Ernährungsweise senkt tödliches Herzinfarktrisiko um etwa 25 %</w:t>
      </w:r>
    </w:p>
    <w:p w:rsidR="00874CDC" w:rsidRPr="00D61689" w:rsidRDefault="00874CD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e</w:t>
      </w:r>
      <w:r w:rsidR="007A648C" w:rsidRPr="00D61689">
        <w:rPr>
          <w:rFonts w:ascii="Tahoma" w:hAnsi="Tahoma" w:cs="Tahoma"/>
          <w:sz w:val="36"/>
          <w:szCs w:val="36"/>
        </w:rPr>
        <w:t xml:space="preserve">in Drittel der Kosten im Gesundheitssystem bzw. 100 Mrd. Euro durch </w:t>
      </w:r>
      <w:proofErr w:type="spellStart"/>
      <w:r w:rsidR="007A648C" w:rsidRPr="00D61689">
        <w:rPr>
          <w:rFonts w:ascii="Tahoma" w:hAnsi="Tahoma" w:cs="Tahoma"/>
          <w:sz w:val="36"/>
          <w:szCs w:val="36"/>
        </w:rPr>
        <w:t>ernährungsmitbedingte</w:t>
      </w:r>
      <w:proofErr w:type="spellEnd"/>
      <w:r w:rsidR="007A648C" w:rsidRPr="00D61689">
        <w:rPr>
          <w:rFonts w:ascii="Tahoma" w:hAnsi="Tahoma" w:cs="Tahoma"/>
          <w:sz w:val="36"/>
          <w:szCs w:val="36"/>
        </w:rPr>
        <w:t xml:space="preserve"> Erkrankungen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2013: Tierhaltungssektor verursacht 14,5 % der menschlich verursachten Treibhausgasemissionen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  <w:lang w:val="en-US"/>
        </w:rPr>
      </w:pPr>
      <w:r w:rsidRPr="00D61689">
        <w:rPr>
          <w:rFonts w:ascii="Tahoma" w:hAnsi="Tahoma" w:cs="Tahoma"/>
          <w:sz w:val="36"/>
          <w:szCs w:val="36"/>
          <w:lang w:val="en-US"/>
        </w:rPr>
        <w:t xml:space="preserve">1 kg </w:t>
      </w:r>
      <w:proofErr w:type="spellStart"/>
      <w:r w:rsidRPr="00D61689">
        <w:rPr>
          <w:rFonts w:ascii="Tahoma" w:hAnsi="Tahoma" w:cs="Tahoma"/>
          <w:sz w:val="36"/>
          <w:szCs w:val="36"/>
          <w:lang w:val="en-US"/>
        </w:rPr>
        <w:t>Rindfleisch</w:t>
      </w:r>
      <w:proofErr w:type="spellEnd"/>
      <w:r w:rsidRPr="00D61689">
        <w:rPr>
          <w:rFonts w:ascii="Tahoma" w:hAnsi="Tahoma" w:cs="Tahoma"/>
          <w:sz w:val="36"/>
          <w:szCs w:val="36"/>
          <w:lang w:val="en-US"/>
        </w:rPr>
        <w:t xml:space="preserve"> </w:t>
      </w:r>
      <w:r w:rsidRPr="00D61689">
        <w:rPr>
          <w:rFonts w:ascii="Tahoma" w:hAnsi="Tahoma" w:cs="Tahoma"/>
          <w:sz w:val="36"/>
          <w:szCs w:val="36"/>
        </w:rPr>
        <w:sym w:font="Wingdings" w:char="F0E8"/>
      </w:r>
      <w:r w:rsidRPr="00D61689">
        <w:rPr>
          <w:rFonts w:ascii="Tahoma" w:hAnsi="Tahoma" w:cs="Tahoma"/>
          <w:sz w:val="36"/>
          <w:szCs w:val="36"/>
          <w:lang w:val="en-US"/>
        </w:rPr>
        <w:t xml:space="preserve"> 23 kg CO2-Äqu</w:t>
      </w:r>
      <w:r w:rsidR="00D60522" w:rsidRPr="00D61689">
        <w:rPr>
          <w:rFonts w:ascii="Tahoma" w:hAnsi="Tahoma" w:cs="Tahoma"/>
          <w:sz w:val="36"/>
          <w:szCs w:val="36"/>
          <w:lang w:val="en-US"/>
        </w:rPr>
        <w:t>i</w:t>
      </w:r>
      <w:r w:rsidRPr="00D61689">
        <w:rPr>
          <w:rFonts w:ascii="Tahoma" w:hAnsi="Tahoma" w:cs="Tahoma"/>
          <w:sz w:val="36"/>
          <w:szCs w:val="36"/>
          <w:lang w:val="en-US"/>
        </w:rPr>
        <w:t>valente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  <w:lang w:val="en-US"/>
        </w:rPr>
      </w:pPr>
      <w:r w:rsidRPr="00D61689">
        <w:rPr>
          <w:rFonts w:ascii="Tahoma" w:hAnsi="Tahoma" w:cs="Tahoma"/>
          <w:sz w:val="36"/>
          <w:szCs w:val="36"/>
          <w:lang w:val="en-US"/>
        </w:rPr>
        <w:t xml:space="preserve">1 kg </w:t>
      </w:r>
      <w:proofErr w:type="spellStart"/>
      <w:r w:rsidRPr="00D61689">
        <w:rPr>
          <w:rFonts w:ascii="Tahoma" w:hAnsi="Tahoma" w:cs="Tahoma"/>
          <w:sz w:val="36"/>
          <w:szCs w:val="36"/>
          <w:lang w:val="en-US"/>
        </w:rPr>
        <w:t>Brot</w:t>
      </w:r>
      <w:proofErr w:type="spellEnd"/>
      <w:r w:rsidRPr="00D61689">
        <w:rPr>
          <w:rFonts w:ascii="Tahoma" w:hAnsi="Tahoma" w:cs="Tahoma"/>
          <w:sz w:val="36"/>
          <w:szCs w:val="36"/>
          <w:lang w:val="en-US"/>
        </w:rPr>
        <w:t xml:space="preserve"> </w:t>
      </w:r>
      <w:r w:rsidRPr="00D61689">
        <w:rPr>
          <w:rFonts w:ascii="Tahoma" w:hAnsi="Tahoma" w:cs="Tahoma"/>
          <w:sz w:val="36"/>
          <w:szCs w:val="36"/>
        </w:rPr>
        <w:sym w:font="Wingdings" w:char="F0E8"/>
      </w:r>
      <w:r w:rsidRPr="00D61689">
        <w:rPr>
          <w:rFonts w:ascii="Tahoma" w:hAnsi="Tahoma" w:cs="Tahoma"/>
          <w:sz w:val="36"/>
          <w:szCs w:val="36"/>
          <w:lang w:val="en-US"/>
        </w:rPr>
        <w:t xml:space="preserve"> 640 g CO2-Äqu</w:t>
      </w:r>
      <w:r w:rsidR="00D60522" w:rsidRPr="00D61689">
        <w:rPr>
          <w:rFonts w:ascii="Tahoma" w:hAnsi="Tahoma" w:cs="Tahoma"/>
          <w:sz w:val="36"/>
          <w:szCs w:val="36"/>
          <w:lang w:val="en-US"/>
        </w:rPr>
        <w:t>i</w:t>
      </w:r>
      <w:r w:rsidRPr="00D61689">
        <w:rPr>
          <w:rFonts w:ascii="Tahoma" w:hAnsi="Tahoma" w:cs="Tahoma"/>
          <w:sz w:val="36"/>
          <w:szCs w:val="36"/>
          <w:lang w:val="en-US"/>
        </w:rPr>
        <w:t>valente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 xml:space="preserve">1 kg Gemüse </w:t>
      </w:r>
      <w:r w:rsidRPr="00D61689">
        <w:rPr>
          <w:rFonts w:ascii="Tahoma" w:hAnsi="Tahoma" w:cs="Tahoma"/>
          <w:sz w:val="36"/>
          <w:szCs w:val="36"/>
        </w:rPr>
        <w:sym w:font="Wingdings" w:char="F0E8"/>
      </w:r>
      <w:r w:rsidRPr="00D61689">
        <w:rPr>
          <w:rFonts w:ascii="Tahoma" w:hAnsi="Tahoma" w:cs="Tahoma"/>
          <w:sz w:val="36"/>
          <w:szCs w:val="36"/>
        </w:rPr>
        <w:t xml:space="preserve"> 130 g CO2-Äqu</w:t>
      </w:r>
      <w:r w:rsidR="00D60522" w:rsidRPr="00D61689">
        <w:rPr>
          <w:rFonts w:ascii="Tahoma" w:hAnsi="Tahoma" w:cs="Tahoma"/>
          <w:sz w:val="36"/>
          <w:szCs w:val="36"/>
        </w:rPr>
        <w:t>i</w:t>
      </w:r>
      <w:r w:rsidRPr="00D61689">
        <w:rPr>
          <w:rFonts w:ascii="Tahoma" w:hAnsi="Tahoma" w:cs="Tahoma"/>
          <w:sz w:val="36"/>
          <w:szCs w:val="36"/>
        </w:rPr>
        <w:t>valente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pro Haushalt 20 % der Klimagase durch den Ernährungsbereich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vegetarische Ernährung senkt Klimagasausstoß um die Hälfte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vegane Ernährung s</w:t>
      </w:r>
      <w:r w:rsidR="00F16FE2" w:rsidRPr="00D61689">
        <w:rPr>
          <w:rFonts w:ascii="Tahoma" w:hAnsi="Tahoma" w:cs="Tahoma"/>
          <w:sz w:val="36"/>
          <w:szCs w:val="36"/>
        </w:rPr>
        <w:t xml:space="preserve">enkt </w:t>
      </w:r>
      <w:proofErr w:type="spellStart"/>
      <w:r w:rsidR="00F16FE2" w:rsidRPr="00D61689">
        <w:rPr>
          <w:rFonts w:ascii="Tahoma" w:hAnsi="Tahoma" w:cs="Tahoma"/>
          <w:sz w:val="36"/>
          <w:szCs w:val="36"/>
        </w:rPr>
        <w:t>Klimagassausstoß</w:t>
      </w:r>
      <w:proofErr w:type="spellEnd"/>
      <w:r w:rsidR="00F16FE2" w:rsidRPr="00D61689">
        <w:rPr>
          <w:rFonts w:ascii="Tahoma" w:hAnsi="Tahoma" w:cs="Tahoma"/>
          <w:sz w:val="36"/>
          <w:szCs w:val="36"/>
        </w:rPr>
        <w:t xml:space="preserve"> evtl. bis</w:t>
      </w:r>
      <w:r w:rsidRPr="00D61689">
        <w:rPr>
          <w:rFonts w:ascii="Tahoma" w:hAnsi="Tahoma" w:cs="Tahoma"/>
          <w:sz w:val="36"/>
          <w:szCs w:val="36"/>
        </w:rPr>
        <w:t xml:space="preserve"> zu 90 %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lastRenderedPageBreak/>
        <w:t>weltweit 840 Millionen hungernde Menschen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Verfütterung von ca. 50 % der Getreideernte an Tiere</w:t>
      </w:r>
    </w:p>
    <w:p w:rsidR="00D60522" w:rsidRPr="00D61689" w:rsidRDefault="00D60522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Verfütterung von ca. 80 % der Sojaernte an Tiere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Verlust von 70 bis 90 % an Nahrungskalorien durch Umweg übers Tier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bis 2050 Verdoppelung des Fleischkonsums</w:t>
      </w:r>
    </w:p>
    <w:p w:rsidR="007A648C" w:rsidRPr="00D61689" w:rsidRDefault="007A648C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Verlust an Nahrungskalorien durch Futtermittel so hoch wie Jahreskalorienbedarf von 3,5 Mrd. Menschen (1/3 der Weltbevölkerung)</w:t>
      </w:r>
    </w:p>
    <w:p w:rsidR="00F16FE2" w:rsidRPr="00D61689" w:rsidRDefault="00F16FE2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7 Fußballfelder pro</w:t>
      </w:r>
      <w:r w:rsidR="00D60522" w:rsidRPr="00D61689">
        <w:rPr>
          <w:rFonts w:ascii="Tahoma" w:hAnsi="Tahoma" w:cs="Tahoma"/>
          <w:sz w:val="36"/>
          <w:szCs w:val="36"/>
        </w:rPr>
        <w:t xml:space="preserve"> Minute</w:t>
      </w:r>
      <w:r w:rsidRPr="00D61689">
        <w:rPr>
          <w:rFonts w:ascii="Tahoma" w:hAnsi="Tahoma" w:cs="Tahoma"/>
          <w:sz w:val="36"/>
          <w:szCs w:val="36"/>
        </w:rPr>
        <w:t xml:space="preserve"> Waldrodungen für Sojaanbau</w:t>
      </w:r>
    </w:p>
    <w:p w:rsidR="00F16FE2" w:rsidRPr="00D61689" w:rsidRDefault="00F16FE2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fleischreiche Wohlstandsernährung braucht drei- bis fünfmal so viel Land wie pflanzenbasierte Ernährungsweise</w:t>
      </w:r>
    </w:p>
    <w:p w:rsidR="00F16FE2" w:rsidRPr="00D61689" w:rsidRDefault="00F16FE2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Jeder Deutsche isst im Lauf seines Lebens 1000 Tiere.</w:t>
      </w:r>
    </w:p>
    <w:p w:rsidR="00F16FE2" w:rsidRPr="00D61689" w:rsidRDefault="00F16FE2" w:rsidP="00874CDC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60 kg Fleischverzehr pro Kopf und Jahr</w:t>
      </w:r>
    </w:p>
    <w:p w:rsidR="002A1EF1" w:rsidRPr="00D61689" w:rsidRDefault="00F16FE2" w:rsidP="00752375">
      <w:pPr>
        <w:spacing w:line="360" w:lineRule="auto"/>
        <w:rPr>
          <w:rFonts w:ascii="Tahoma" w:hAnsi="Tahoma" w:cs="Tahoma"/>
          <w:sz w:val="36"/>
          <w:szCs w:val="36"/>
        </w:rPr>
      </w:pPr>
      <w:r w:rsidRPr="00D61689">
        <w:rPr>
          <w:rFonts w:ascii="Tahoma" w:hAnsi="Tahoma" w:cs="Tahoma"/>
          <w:sz w:val="36"/>
          <w:szCs w:val="36"/>
        </w:rPr>
        <w:t>Auch zwei halbe Vegetarier sind ein ganzer.</w:t>
      </w:r>
    </w:p>
    <w:sectPr w:rsidR="002A1EF1" w:rsidRPr="00D61689" w:rsidSect="00874C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583" w:rsidRDefault="00FE4583" w:rsidP="00763209">
      <w:pPr>
        <w:spacing w:after="0" w:line="240" w:lineRule="auto"/>
      </w:pPr>
      <w:r>
        <w:separator/>
      </w:r>
    </w:p>
  </w:endnote>
  <w:endnote w:type="continuationSeparator" w:id="0">
    <w:p w:rsidR="00FE4583" w:rsidRDefault="00FE4583" w:rsidP="00763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9E" w:rsidRDefault="008E50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9E" w:rsidRDefault="008E509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9E" w:rsidRDefault="008E509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583" w:rsidRDefault="00FE4583" w:rsidP="00763209">
      <w:pPr>
        <w:spacing w:after="0" w:line="240" w:lineRule="auto"/>
      </w:pPr>
      <w:r>
        <w:separator/>
      </w:r>
    </w:p>
  </w:footnote>
  <w:footnote w:type="continuationSeparator" w:id="0">
    <w:p w:rsidR="00FE4583" w:rsidRDefault="00FE4583" w:rsidP="00763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9E" w:rsidRDefault="008E50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209" w:rsidRPr="00763209" w:rsidRDefault="00763209" w:rsidP="00763209">
    <w:pPr>
      <w:spacing w:after="0" w:line="240" w:lineRule="auto"/>
      <w:rPr>
        <w:rFonts w:ascii="Arial" w:eastAsia="Calibri" w:hAnsi="Arial" w:cs="Times New Roman"/>
        <w:szCs w:val="24"/>
      </w:rPr>
    </w:pPr>
  </w:p>
  <w:p w:rsidR="00763209" w:rsidRPr="00763209" w:rsidRDefault="00763209" w:rsidP="0076320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763209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3209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3209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763209" w:rsidRPr="00763209" w:rsidRDefault="00763209" w:rsidP="0076320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763209">
      <w:rPr>
        <w:rFonts w:ascii="Arial" w:eastAsia="Calibri" w:hAnsi="Arial" w:cs="Times New Roman"/>
        <w:b/>
        <w:szCs w:val="24"/>
      </w:rPr>
      <w:t>im fächerübergreifenden Unterricht“</w:t>
    </w:r>
  </w:p>
  <w:p w:rsidR="00763209" w:rsidRPr="00763209" w:rsidRDefault="00763209" w:rsidP="0076320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763209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7967"/>
    </w:tblGrid>
    <w:tr w:rsidR="00763209" w:rsidRPr="00763209" w:rsidTr="008E509E">
      <w:tc>
        <w:tcPr>
          <w:tcW w:w="2376" w:type="dxa"/>
          <w:shd w:val="clear" w:color="auto" w:fill="auto"/>
        </w:tcPr>
        <w:p w:rsidR="00763209" w:rsidRPr="00763209" w:rsidRDefault="00540E9E" w:rsidP="00763209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D </w:t>
          </w:r>
          <w:r>
            <w:rPr>
              <w:rFonts w:ascii="Arial" w:eastAsia="Calibri" w:hAnsi="Arial" w:cs="Times New Roman"/>
              <w:szCs w:val="24"/>
            </w:rPr>
            <w:t>2_</w:t>
          </w:r>
          <w:bookmarkStart w:id="0" w:name="_GoBack"/>
          <w:bookmarkEnd w:id="0"/>
          <w:r w:rsidR="00763209">
            <w:rPr>
              <w:rFonts w:ascii="Arial" w:eastAsia="Calibri" w:hAnsi="Arial" w:cs="Times New Roman"/>
              <w:szCs w:val="24"/>
            </w:rPr>
            <w:t>5</w:t>
          </w:r>
        </w:p>
      </w:tc>
      <w:tc>
        <w:tcPr>
          <w:tcW w:w="7967" w:type="dxa"/>
          <w:shd w:val="clear" w:color="auto" w:fill="auto"/>
        </w:tcPr>
        <w:p w:rsidR="00763209" w:rsidRPr="00763209" w:rsidRDefault="00763209" w:rsidP="00763209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763209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763209" w:rsidRPr="00763209" w:rsidRDefault="00763209" w:rsidP="00763209">
    <w:pPr>
      <w:spacing w:after="0" w:line="240" w:lineRule="auto"/>
      <w:rPr>
        <w:rFonts w:ascii="Arial" w:eastAsia="Calibri" w:hAnsi="Arial" w:cs="Times New Roman"/>
        <w:szCs w:val="24"/>
      </w:rPr>
    </w:pPr>
  </w:p>
  <w:p w:rsidR="00763209" w:rsidRDefault="0076320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9E" w:rsidRDefault="008E509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CF7080"/>
    <w:multiLevelType w:val="hybridMultilevel"/>
    <w:tmpl w:val="C0421E86"/>
    <w:lvl w:ilvl="0" w:tplc="D1CABD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DC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1E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B5476"/>
    <w:rsid w:val="004C0935"/>
    <w:rsid w:val="00501DF2"/>
    <w:rsid w:val="00502411"/>
    <w:rsid w:val="00523069"/>
    <w:rsid w:val="005305CD"/>
    <w:rsid w:val="005314B6"/>
    <w:rsid w:val="00540E9E"/>
    <w:rsid w:val="00545ED6"/>
    <w:rsid w:val="00547426"/>
    <w:rsid w:val="005540E8"/>
    <w:rsid w:val="00586FEC"/>
    <w:rsid w:val="005A50B1"/>
    <w:rsid w:val="005A61E0"/>
    <w:rsid w:val="005B11F2"/>
    <w:rsid w:val="005B4FF7"/>
    <w:rsid w:val="005B51AB"/>
    <w:rsid w:val="005E5BEF"/>
    <w:rsid w:val="00601C23"/>
    <w:rsid w:val="00620CC1"/>
    <w:rsid w:val="00623ED1"/>
    <w:rsid w:val="00642AF9"/>
    <w:rsid w:val="00675080"/>
    <w:rsid w:val="006818D2"/>
    <w:rsid w:val="006827E5"/>
    <w:rsid w:val="00682F10"/>
    <w:rsid w:val="006A11B5"/>
    <w:rsid w:val="006D4FAD"/>
    <w:rsid w:val="006D7B5B"/>
    <w:rsid w:val="006E5931"/>
    <w:rsid w:val="006E5E5B"/>
    <w:rsid w:val="006F01AC"/>
    <w:rsid w:val="00706B0E"/>
    <w:rsid w:val="0072144D"/>
    <w:rsid w:val="00721D76"/>
    <w:rsid w:val="00752375"/>
    <w:rsid w:val="00763209"/>
    <w:rsid w:val="00763A40"/>
    <w:rsid w:val="007752A1"/>
    <w:rsid w:val="0077604B"/>
    <w:rsid w:val="007A648C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74CDC"/>
    <w:rsid w:val="008821C1"/>
    <w:rsid w:val="00883040"/>
    <w:rsid w:val="00894C92"/>
    <w:rsid w:val="00894CDC"/>
    <w:rsid w:val="008A4B06"/>
    <w:rsid w:val="008B19D8"/>
    <w:rsid w:val="008C4B07"/>
    <w:rsid w:val="008E509E"/>
    <w:rsid w:val="008F0C84"/>
    <w:rsid w:val="008F2D3A"/>
    <w:rsid w:val="008F452C"/>
    <w:rsid w:val="00914088"/>
    <w:rsid w:val="0091624B"/>
    <w:rsid w:val="00921B50"/>
    <w:rsid w:val="0093657F"/>
    <w:rsid w:val="00952341"/>
    <w:rsid w:val="00952583"/>
    <w:rsid w:val="009548A7"/>
    <w:rsid w:val="00957A2B"/>
    <w:rsid w:val="00967DA3"/>
    <w:rsid w:val="00970121"/>
    <w:rsid w:val="009824E7"/>
    <w:rsid w:val="00986C65"/>
    <w:rsid w:val="00987648"/>
    <w:rsid w:val="00994A3F"/>
    <w:rsid w:val="00995C8B"/>
    <w:rsid w:val="009A54A4"/>
    <w:rsid w:val="009B4070"/>
    <w:rsid w:val="009B5F1B"/>
    <w:rsid w:val="009D52CB"/>
    <w:rsid w:val="009F516A"/>
    <w:rsid w:val="00A03685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B6A3E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44ECD"/>
    <w:rsid w:val="00B55AA7"/>
    <w:rsid w:val="00B63B22"/>
    <w:rsid w:val="00B8201C"/>
    <w:rsid w:val="00BB0987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E4846"/>
    <w:rsid w:val="00D41EED"/>
    <w:rsid w:val="00D42151"/>
    <w:rsid w:val="00D56795"/>
    <w:rsid w:val="00D56F3E"/>
    <w:rsid w:val="00D60522"/>
    <w:rsid w:val="00D61689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A3E65"/>
    <w:rsid w:val="00EB3E57"/>
    <w:rsid w:val="00EF31F1"/>
    <w:rsid w:val="00EF37FA"/>
    <w:rsid w:val="00F00D53"/>
    <w:rsid w:val="00F0228B"/>
    <w:rsid w:val="00F16FE2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D3E7A"/>
    <w:rsid w:val="00FE0587"/>
    <w:rsid w:val="00FE168B"/>
    <w:rsid w:val="00FE4583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FD434E-14E4-4A3A-970F-74D19690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44EC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63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3209"/>
  </w:style>
  <w:style w:type="paragraph" w:styleId="Fuzeile">
    <w:name w:val="footer"/>
    <w:basedOn w:val="Standard"/>
    <w:link w:val="FuzeileZchn"/>
    <w:uiPriority w:val="99"/>
    <w:unhideWhenUsed/>
    <w:rsid w:val="00763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3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5</cp:revision>
  <dcterms:created xsi:type="dcterms:W3CDTF">2015-01-03T11:12:00Z</dcterms:created>
  <dcterms:modified xsi:type="dcterms:W3CDTF">2015-05-08T15:26:00Z</dcterms:modified>
</cp:coreProperties>
</file>