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758" w:rsidRDefault="00D77758" w:rsidP="00AA420F">
      <w:pPr>
        <w:jc w:val="center"/>
        <w:rPr>
          <w:rFonts w:ascii="Tahoma" w:hAnsi="Tahoma" w:cs="Tahoma"/>
          <w:sz w:val="72"/>
          <w:szCs w:val="72"/>
        </w:rPr>
      </w:pPr>
    </w:p>
    <w:p w:rsidR="00D42151" w:rsidRPr="003D6FA8" w:rsidRDefault="003D6FA8" w:rsidP="00AA420F">
      <w:pPr>
        <w:jc w:val="center"/>
        <w:rPr>
          <w:rFonts w:ascii="Tahoma" w:hAnsi="Tahoma" w:cs="Tahoma"/>
          <w:sz w:val="72"/>
          <w:szCs w:val="72"/>
        </w:rPr>
      </w:pPr>
      <w:r w:rsidRPr="003D6FA8">
        <w:rPr>
          <w:rFonts w:ascii="Tahoma" w:hAnsi="Tahoma" w:cs="Tahoma"/>
          <w:sz w:val="72"/>
          <w:szCs w:val="72"/>
        </w:rPr>
        <w:sym w:font="Webdings" w:char="F082"/>
      </w:r>
      <w:r w:rsidRPr="003D6FA8">
        <w:rPr>
          <w:rFonts w:ascii="Tahoma" w:hAnsi="Tahoma" w:cs="Tahoma"/>
          <w:sz w:val="72"/>
          <w:szCs w:val="72"/>
        </w:rPr>
        <w:sym w:font="Webdings" w:char="F082"/>
      </w:r>
      <w:r w:rsidRPr="003D6FA8">
        <w:rPr>
          <w:rFonts w:ascii="Tahoma" w:hAnsi="Tahoma" w:cs="Tahoma"/>
          <w:sz w:val="72"/>
          <w:szCs w:val="72"/>
        </w:rPr>
        <w:sym w:font="Webdings" w:char="F082"/>
      </w:r>
      <w:r w:rsidRPr="003D6FA8">
        <w:rPr>
          <w:rFonts w:ascii="Tahoma" w:hAnsi="Tahoma" w:cs="Tahoma"/>
          <w:sz w:val="72"/>
          <w:szCs w:val="72"/>
        </w:rPr>
        <w:sym w:font="Webdings" w:char="F05F"/>
      </w:r>
      <w:r w:rsidRPr="003D6FA8">
        <w:rPr>
          <w:rFonts w:ascii="Tahoma" w:hAnsi="Tahoma" w:cs="Tahoma"/>
          <w:sz w:val="72"/>
          <w:szCs w:val="72"/>
        </w:rPr>
        <w:t xml:space="preserve"> </w:t>
      </w:r>
      <w:r w:rsidRPr="003D6FA8">
        <w:rPr>
          <w:rFonts w:ascii="Tahoma" w:hAnsi="Tahoma" w:cs="Tahoma"/>
          <w:sz w:val="72"/>
          <w:szCs w:val="72"/>
        </w:rPr>
        <w:sym w:font="Webdings" w:char="F0BF"/>
      </w:r>
    </w:p>
    <w:p w:rsidR="003D6FA8" w:rsidRPr="00AA420F" w:rsidRDefault="003D6FA8" w:rsidP="003D6FA8">
      <w:pPr>
        <w:pStyle w:val="Listenabsatz"/>
        <w:numPr>
          <w:ilvl w:val="0"/>
          <w:numId w:val="1"/>
        </w:numPr>
        <w:spacing w:line="480" w:lineRule="auto"/>
        <w:rPr>
          <w:rFonts w:ascii="Tahoma" w:hAnsi="Tahoma" w:cs="Tahoma"/>
          <w:sz w:val="32"/>
          <w:szCs w:val="32"/>
        </w:rPr>
      </w:pPr>
      <w:r w:rsidRPr="00AA420F">
        <w:rPr>
          <w:rFonts w:ascii="Tahoma" w:hAnsi="Tahoma" w:cs="Tahoma"/>
          <w:sz w:val="32"/>
          <w:szCs w:val="32"/>
        </w:rPr>
        <w:t>Bildet Zweier- oder Dreiergruppen.</w:t>
      </w:r>
    </w:p>
    <w:p w:rsidR="003D6FA8" w:rsidRPr="00D77758" w:rsidRDefault="003D6FA8" w:rsidP="003D6FA8">
      <w:pPr>
        <w:pStyle w:val="Listenabsatz"/>
        <w:numPr>
          <w:ilvl w:val="0"/>
          <w:numId w:val="1"/>
        </w:numPr>
        <w:rPr>
          <w:rFonts w:ascii="Tahoma" w:hAnsi="Tahoma" w:cs="Tahoma"/>
          <w:color w:val="000000" w:themeColor="text1"/>
          <w:sz w:val="32"/>
          <w:szCs w:val="32"/>
        </w:rPr>
      </w:pPr>
      <w:r w:rsidRPr="00D77758">
        <w:rPr>
          <w:rFonts w:ascii="Tahoma" w:hAnsi="Tahoma" w:cs="Tahoma"/>
          <w:color w:val="000000" w:themeColor="text1"/>
          <w:sz w:val="32"/>
          <w:szCs w:val="32"/>
        </w:rPr>
        <w:t>Gestaltet ein A4-Plakat, das dazu aufruft</w:t>
      </w:r>
      <w:r w:rsidR="001D251B" w:rsidRPr="00D77758">
        <w:rPr>
          <w:rFonts w:ascii="Tahoma" w:hAnsi="Tahoma" w:cs="Tahoma"/>
          <w:color w:val="000000" w:themeColor="text1"/>
          <w:sz w:val="32"/>
          <w:szCs w:val="32"/>
        </w:rPr>
        <w:t xml:space="preserve">, </w:t>
      </w:r>
      <w:r w:rsidRPr="00D77758">
        <w:rPr>
          <w:rFonts w:ascii="Tahoma" w:hAnsi="Tahoma" w:cs="Tahoma"/>
          <w:color w:val="000000" w:themeColor="text1"/>
          <w:sz w:val="32"/>
          <w:szCs w:val="32"/>
        </w:rPr>
        <w:t>…</w:t>
      </w:r>
    </w:p>
    <w:p w:rsidR="003D6FA8" w:rsidRPr="00D77758" w:rsidRDefault="003D6FA8" w:rsidP="003D6FA8">
      <w:pPr>
        <w:pStyle w:val="Listenabsatz"/>
        <w:ind w:left="1080"/>
        <w:rPr>
          <w:rFonts w:ascii="Tahoma" w:hAnsi="Tahoma" w:cs="Tahoma"/>
          <w:color w:val="000000" w:themeColor="text1"/>
          <w:sz w:val="32"/>
          <w:szCs w:val="32"/>
        </w:rPr>
      </w:pPr>
      <w:r w:rsidRPr="00D77758">
        <w:rPr>
          <w:rFonts w:ascii="Tahoma" w:hAnsi="Tahoma" w:cs="Tahoma"/>
          <w:color w:val="000000" w:themeColor="text1"/>
          <w:sz w:val="32"/>
          <w:szCs w:val="32"/>
        </w:rPr>
        <w:t xml:space="preserve">… einen </w:t>
      </w:r>
      <w:proofErr w:type="spellStart"/>
      <w:r w:rsidRPr="00D77758">
        <w:rPr>
          <w:rFonts w:ascii="Tahoma" w:hAnsi="Tahoma" w:cs="Tahoma"/>
          <w:color w:val="000000" w:themeColor="text1"/>
          <w:sz w:val="32"/>
          <w:szCs w:val="32"/>
        </w:rPr>
        <w:t>Veggieday</w:t>
      </w:r>
      <w:proofErr w:type="spellEnd"/>
      <w:r w:rsidRPr="00D77758">
        <w:rPr>
          <w:rFonts w:ascii="Tahoma" w:hAnsi="Tahoma" w:cs="Tahoma"/>
          <w:color w:val="000000" w:themeColor="text1"/>
          <w:sz w:val="32"/>
          <w:szCs w:val="32"/>
        </w:rPr>
        <w:t xml:space="preserve"> an unserer Schule</w:t>
      </w:r>
      <w:r w:rsidR="001D251B" w:rsidRPr="00D77758">
        <w:rPr>
          <w:rFonts w:ascii="Tahoma" w:hAnsi="Tahoma" w:cs="Tahoma"/>
          <w:color w:val="000000" w:themeColor="text1"/>
          <w:sz w:val="32"/>
          <w:szCs w:val="32"/>
        </w:rPr>
        <w:t xml:space="preserve"> einzuführen</w:t>
      </w:r>
      <w:r w:rsidRPr="00D77758">
        <w:rPr>
          <w:rFonts w:ascii="Tahoma" w:hAnsi="Tahoma" w:cs="Tahoma"/>
          <w:color w:val="000000" w:themeColor="text1"/>
          <w:sz w:val="32"/>
          <w:szCs w:val="32"/>
        </w:rPr>
        <w:t xml:space="preserve"> </w:t>
      </w:r>
      <w:r w:rsidRPr="00D77758">
        <w:rPr>
          <w:rFonts w:ascii="Tahoma" w:hAnsi="Tahoma" w:cs="Tahoma"/>
          <w:i/>
          <w:color w:val="000000" w:themeColor="text1"/>
          <w:sz w:val="32"/>
          <w:szCs w:val="32"/>
        </w:rPr>
        <w:t>ODER</w:t>
      </w:r>
    </w:p>
    <w:p w:rsidR="003D6FA8" w:rsidRPr="00D77758" w:rsidRDefault="003D6FA8" w:rsidP="003D6FA8">
      <w:pPr>
        <w:pStyle w:val="Listenabsatz"/>
        <w:ind w:left="1080"/>
        <w:rPr>
          <w:rFonts w:ascii="Tahoma" w:hAnsi="Tahoma" w:cs="Tahoma"/>
          <w:color w:val="000000" w:themeColor="text1"/>
          <w:sz w:val="32"/>
          <w:szCs w:val="32"/>
        </w:rPr>
      </w:pPr>
      <w:r w:rsidRPr="00D77758">
        <w:rPr>
          <w:rFonts w:ascii="Tahoma" w:hAnsi="Tahoma" w:cs="Tahoma"/>
          <w:color w:val="000000" w:themeColor="text1"/>
          <w:sz w:val="32"/>
          <w:szCs w:val="32"/>
        </w:rPr>
        <w:t>…</w:t>
      </w:r>
      <w:r w:rsidR="001D251B" w:rsidRPr="00D77758">
        <w:rPr>
          <w:rFonts w:ascii="Tahoma" w:hAnsi="Tahoma" w:cs="Tahoma"/>
          <w:color w:val="000000" w:themeColor="text1"/>
          <w:sz w:val="32"/>
          <w:szCs w:val="32"/>
        </w:rPr>
        <w:t xml:space="preserve"> mehr Gemüse und Obst zu essen</w:t>
      </w:r>
      <w:r w:rsidRPr="00D77758">
        <w:rPr>
          <w:rFonts w:ascii="Tahoma" w:hAnsi="Tahoma" w:cs="Tahoma"/>
          <w:color w:val="000000" w:themeColor="text1"/>
          <w:sz w:val="32"/>
          <w:szCs w:val="32"/>
        </w:rPr>
        <w:t xml:space="preserve"> </w:t>
      </w:r>
      <w:r w:rsidRPr="00D77758">
        <w:rPr>
          <w:rFonts w:ascii="Tahoma" w:hAnsi="Tahoma" w:cs="Tahoma"/>
          <w:i/>
          <w:color w:val="000000" w:themeColor="text1"/>
          <w:sz w:val="32"/>
          <w:szCs w:val="32"/>
        </w:rPr>
        <w:t>ODER</w:t>
      </w:r>
    </w:p>
    <w:p w:rsidR="003D6FA8" w:rsidRPr="00D77758" w:rsidRDefault="003D6FA8" w:rsidP="003D6FA8">
      <w:pPr>
        <w:pStyle w:val="Listenabsatz"/>
        <w:ind w:left="1080"/>
        <w:rPr>
          <w:rFonts w:ascii="Tahoma" w:hAnsi="Tahoma" w:cs="Tahoma"/>
          <w:color w:val="000000" w:themeColor="text1"/>
          <w:sz w:val="32"/>
          <w:szCs w:val="32"/>
        </w:rPr>
      </w:pPr>
      <w:r w:rsidRPr="00D77758">
        <w:rPr>
          <w:rFonts w:ascii="Tahoma" w:hAnsi="Tahoma" w:cs="Tahoma"/>
          <w:color w:val="000000" w:themeColor="text1"/>
          <w:sz w:val="32"/>
          <w:szCs w:val="32"/>
        </w:rPr>
        <w:t>… weniger Fleisch</w:t>
      </w:r>
      <w:r w:rsidR="001D251B" w:rsidRPr="00D77758">
        <w:rPr>
          <w:rFonts w:ascii="Tahoma" w:hAnsi="Tahoma" w:cs="Tahoma"/>
          <w:color w:val="000000" w:themeColor="text1"/>
          <w:sz w:val="32"/>
          <w:szCs w:val="32"/>
        </w:rPr>
        <w:t xml:space="preserve"> zu essen</w:t>
      </w:r>
      <w:r w:rsidRPr="00D77758">
        <w:rPr>
          <w:rFonts w:ascii="Tahoma" w:hAnsi="Tahoma" w:cs="Tahoma"/>
          <w:color w:val="000000" w:themeColor="text1"/>
          <w:sz w:val="32"/>
          <w:szCs w:val="32"/>
        </w:rPr>
        <w:t xml:space="preserve"> </w:t>
      </w:r>
      <w:r w:rsidRPr="00D77758">
        <w:rPr>
          <w:rFonts w:ascii="Tahoma" w:hAnsi="Tahoma" w:cs="Tahoma"/>
          <w:i/>
          <w:color w:val="000000" w:themeColor="text1"/>
          <w:sz w:val="32"/>
          <w:szCs w:val="32"/>
        </w:rPr>
        <w:t>ODER</w:t>
      </w:r>
    </w:p>
    <w:p w:rsidR="003D6FA8" w:rsidRPr="00AA420F" w:rsidRDefault="003D6FA8" w:rsidP="003D6FA8">
      <w:pPr>
        <w:pStyle w:val="Listenabsatz"/>
        <w:spacing w:line="480" w:lineRule="auto"/>
        <w:ind w:left="1080"/>
        <w:rPr>
          <w:rFonts w:ascii="Tahoma" w:hAnsi="Tahoma" w:cs="Tahoma"/>
          <w:color w:val="000000" w:themeColor="text1"/>
          <w:sz w:val="32"/>
          <w:szCs w:val="32"/>
        </w:rPr>
      </w:pPr>
      <w:r w:rsidRPr="00D77758">
        <w:rPr>
          <w:rFonts w:ascii="Tahoma" w:hAnsi="Tahoma" w:cs="Tahoma"/>
          <w:color w:val="000000" w:themeColor="text1"/>
          <w:sz w:val="32"/>
          <w:szCs w:val="32"/>
        </w:rPr>
        <w:t>… Bio-Fleisch zu essen.</w:t>
      </w:r>
    </w:p>
    <w:p w:rsidR="003D6FA8" w:rsidRPr="00D77758" w:rsidRDefault="003D6FA8" w:rsidP="00D77758">
      <w:pPr>
        <w:pStyle w:val="Listenabsatz"/>
        <w:numPr>
          <w:ilvl w:val="0"/>
          <w:numId w:val="1"/>
        </w:numPr>
        <w:spacing w:line="360" w:lineRule="auto"/>
        <w:rPr>
          <w:rFonts w:ascii="Tahoma" w:hAnsi="Tahoma" w:cs="Tahoma"/>
          <w:b/>
          <w:sz w:val="32"/>
          <w:szCs w:val="32"/>
        </w:rPr>
      </w:pPr>
      <w:r w:rsidRPr="00D77758">
        <w:rPr>
          <w:rFonts w:ascii="Tahoma" w:hAnsi="Tahoma" w:cs="Tahoma"/>
          <w:b/>
          <w:sz w:val="32"/>
          <w:szCs w:val="32"/>
        </w:rPr>
        <w:t>Wichtig!</w:t>
      </w:r>
    </w:p>
    <w:p w:rsidR="00D77758" w:rsidRDefault="003D6FA8" w:rsidP="003D6FA8">
      <w:pPr>
        <w:pStyle w:val="Listenabsatz"/>
        <w:ind w:left="1080"/>
        <w:rPr>
          <w:rFonts w:ascii="Tahoma" w:hAnsi="Tahoma" w:cs="Tahoma"/>
          <w:sz w:val="32"/>
          <w:szCs w:val="32"/>
        </w:rPr>
      </w:pPr>
      <w:r w:rsidRPr="00D77758">
        <w:rPr>
          <w:rFonts w:ascii="Tahoma" w:hAnsi="Tahoma" w:cs="Tahoma"/>
          <w:sz w:val="32"/>
          <w:szCs w:val="32"/>
        </w:rPr>
        <w:t>Das Plakat soll positiv wirken!</w:t>
      </w:r>
      <w:r w:rsidR="00D77758">
        <w:rPr>
          <w:rFonts w:ascii="Tahoma" w:hAnsi="Tahoma" w:cs="Tahoma"/>
          <w:sz w:val="32"/>
          <w:szCs w:val="32"/>
        </w:rPr>
        <w:t xml:space="preserve"> Es weist deshalb </w:t>
      </w:r>
      <w:r w:rsidR="00D77758" w:rsidRPr="00D77758">
        <w:rPr>
          <w:rFonts w:ascii="Tahoma" w:hAnsi="Tahoma" w:cs="Tahoma"/>
          <w:sz w:val="32"/>
          <w:szCs w:val="32"/>
          <w:u w:val="single"/>
        </w:rPr>
        <w:t>nicht</w:t>
      </w:r>
      <w:r w:rsidR="00D77758">
        <w:rPr>
          <w:rFonts w:ascii="Tahoma" w:hAnsi="Tahoma" w:cs="Tahoma"/>
          <w:sz w:val="32"/>
          <w:szCs w:val="32"/>
        </w:rPr>
        <w:t xml:space="preserve"> auf negative </w:t>
      </w:r>
    </w:p>
    <w:p w:rsidR="003D6FA8" w:rsidRPr="00D77758" w:rsidRDefault="00D77758" w:rsidP="00D77758">
      <w:pPr>
        <w:pStyle w:val="Listenabsatz"/>
        <w:spacing w:line="360" w:lineRule="auto"/>
        <w:ind w:left="1080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Folgen von übermäßigem Fleischkonsum hin!</w:t>
      </w:r>
    </w:p>
    <w:p w:rsidR="003D6FA8" w:rsidRPr="00D77758" w:rsidRDefault="003D6FA8" w:rsidP="003D6FA8">
      <w:pPr>
        <w:pStyle w:val="Listenabsatz"/>
        <w:ind w:left="1080"/>
        <w:rPr>
          <w:rFonts w:ascii="Tahoma" w:hAnsi="Tahoma" w:cs="Tahoma"/>
          <w:sz w:val="32"/>
          <w:szCs w:val="32"/>
        </w:rPr>
      </w:pPr>
      <w:r w:rsidRPr="00D77758">
        <w:rPr>
          <w:rFonts w:ascii="Tahoma" w:hAnsi="Tahoma" w:cs="Tahoma"/>
          <w:sz w:val="32"/>
          <w:szCs w:val="32"/>
        </w:rPr>
        <w:t>Das Plakat enthält</w:t>
      </w:r>
    </w:p>
    <w:p w:rsidR="003D6FA8" w:rsidRPr="00D77758" w:rsidRDefault="003D6FA8" w:rsidP="003D6FA8">
      <w:pPr>
        <w:pStyle w:val="Listenabsatz"/>
        <w:ind w:left="1770"/>
        <w:rPr>
          <w:rFonts w:ascii="Tahoma" w:hAnsi="Tahoma" w:cs="Tahoma"/>
          <w:sz w:val="32"/>
          <w:szCs w:val="32"/>
        </w:rPr>
      </w:pPr>
      <w:r w:rsidRPr="00D77758">
        <w:rPr>
          <w:rFonts w:ascii="Tahoma" w:hAnsi="Tahoma" w:cs="Tahoma"/>
          <w:sz w:val="32"/>
          <w:szCs w:val="32"/>
        </w:rPr>
        <w:sym w:font="Wingdings" w:char="F0DC"/>
      </w:r>
      <w:r w:rsidRPr="00D77758">
        <w:rPr>
          <w:rFonts w:ascii="Tahoma" w:hAnsi="Tahoma" w:cs="Tahoma"/>
          <w:sz w:val="32"/>
          <w:szCs w:val="32"/>
        </w:rPr>
        <w:t xml:space="preserve"> einen witzigen Werbespruch.</w:t>
      </w:r>
    </w:p>
    <w:p w:rsidR="003D6FA8" w:rsidRPr="00D77758" w:rsidRDefault="003D6FA8" w:rsidP="003D6FA8">
      <w:pPr>
        <w:pStyle w:val="Listenabsatz"/>
        <w:ind w:left="1770"/>
        <w:rPr>
          <w:rFonts w:ascii="Tahoma" w:hAnsi="Tahoma" w:cs="Tahoma"/>
          <w:sz w:val="32"/>
          <w:szCs w:val="32"/>
        </w:rPr>
      </w:pPr>
      <w:r w:rsidRPr="00D77758">
        <w:rPr>
          <w:rFonts w:ascii="Tahoma" w:hAnsi="Tahoma" w:cs="Tahoma"/>
          <w:sz w:val="32"/>
          <w:szCs w:val="32"/>
        </w:rPr>
        <w:sym w:font="Wingdings" w:char="F0DC"/>
      </w:r>
      <w:r w:rsidRPr="00D77758">
        <w:rPr>
          <w:rFonts w:ascii="Tahoma" w:hAnsi="Tahoma" w:cs="Tahoma"/>
          <w:sz w:val="32"/>
          <w:szCs w:val="32"/>
        </w:rPr>
        <w:t xml:space="preserve"> mindestens einen positiven Grund zur Erklärung des Aufrufs.</w:t>
      </w:r>
    </w:p>
    <w:p w:rsidR="003D6FA8" w:rsidRPr="00AA420F" w:rsidRDefault="003D6FA8" w:rsidP="003D6FA8">
      <w:pPr>
        <w:pStyle w:val="Listenabsatz"/>
        <w:ind w:left="1770"/>
        <w:rPr>
          <w:rFonts w:ascii="Tahoma" w:hAnsi="Tahoma" w:cs="Tahoma"/>
          <w:sz w:val="32"/>
          <w:szCs w:val="32"/>
        </w:rPr>
      </w:pPr>
      <w:r w:rsidRPr="00D77758">
        <w:rPr>
          <w:rFonts w:ascii="Tahoma" w:hAnsi="Tahoma" w:cs="Tahoma"/>
          <w:sz w:val="32"/>
          <w:szCs w:val="32"/>
        </w:rPr>
        <w:sym w:font="Wingdings" w:char="F0DC"/>
      </w:r>
      <w:r w:rsidRPr="00D77758">
        <w:rPr>
          <w:rFonts w:ascii="Tahoma" w:hAnsi="Tahoma" w:cs="Tahoma"/>
          <w:sz w:val="32"/>
          <w:szCs w:val="32"/>
        </w:rPr>
        <w:t xml:space="preserve"> eine Abbildung mit Quellenangabe.</w:t>
      </w:r>
    </w:p>
    <w:p w:rsidR="003D6FA8" w:rsidRPr="00AA420F" w:rsidRDefault="003D6FA8" w:rsidP="003D6FA8">
      <w:pPr>
        <w:rPr>
          <w:rFonts w:ascii="Tahoma" w:hAnsi="Tahoma" w:cs="Tahoma"/>
          <w:sz w:val="32"/>
          <w:szCs w:val="32"/>
        </w:rPr>
      </w:pPr>
    </w:p>
    <w:p w:rsidR="003D6FA8" w:rsidRPr="00AA420F" w:rsidRDefault="00AA420F" w:rsidP="003D6FA8">
      <w:pPr>
        <w:pStyle w:val="Listenabsatz"/>
        <w:numPr>
          <w:ilvl w:val="0"/>
          <w:numId w:val="1"/>
        </w:numPr>
        <w:rPr>
          <w:rFonts w:ascii="Tahoma" w:hAnsi="Tahoma" w:cs="Tahoma"/>
          <w:sz w:val="32"/>
          <w:szCs w:val="32"/>
        </w:rPr>
      </w:pPr>
      <w:r w:rsidRPr="00AA420F">
        <w:rPr>
          <w:rFonts w:ascii="Tahoma" w:hAnsi="Tahoma" w:cs="Tahoma"/>
          <w:sz w:val="32"/>
          <w:szCs w:val="32"/>
        </w:rPr>
        <w:t>Speichert das Ergebnis.</w:t>
      </w:r>
      <w:r w:rsidR="00D77758">
        <w:rPr>
          <w:rFonts w:ascii="Tahoma" w:hAnsi="Tahoma" w:cs="Tahoma"/>
          <w:sz w:val="32"/>
          <w:szCs w:val="32"/>
        </w:rPr>
        <w:t xml:space="preserve"> Ergänzt dabei eure Nachnamen im Dateinamen.</w:t>
      </w:r>
    </w:p>
    <w:p w:rsidR="00AA420F" w:rsidRDefault="00AA420F" w:rsidP="00AA420F">
      <w:pPr>
        <w:rPr>
          <w:rFonts w:ascii="Tahoma" w:hAnsi="Tahoma" w:cs="Tahoma"/>
          <w:sz w:val="32"/>
          <w:szCs w:val="32"/>
        </w:rPr>
      </w:pPr>
    </w:p>
    <w:p w:rsidR="00AA420F" w:rsidRPr="00D77758" w:rsidRDefault="00AA420F" w:rsidP="00AA420F">
      <w:pPr>
        <w:jc w:val="center"/>
        <w:rPr>
          <w:rFonts w:ascii="Tahoma" w:hAnsi="Tahoma" w:cs="Tahoma"/>
          <w:b/>
          <w:sz w:val="32"/>
          <w:szCs w:val="32"/>
        </w:rPr>
      </w:pPr>
      <w:r w:rsidRPr="00D77758">
        <w:rPr>
          <w:rFonts w:ascii="Tahoma" w:hAnsi="Tahoma" w:cs="Tahoma"/>
          <w:b/>
          <w:sz w:val="32"/>
          <w:szCs w:val="32"/>
        </w:rPr>
        <w:t>ZIEL: Präsentation vor der Klasse</w:t>
      </w:r>
    </w:p>
    <w:sectPr w:rsidR="00AA420F" w:rsidRPr="00D77758" w:rsidSect="003D6F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51A" w:rsidRDefault="0073651A" w:rsidP="00706F4C">
      <w:pPr>
        <w:spacing w:after="0" w:line="240" w:lineRule="auto"/>
      </w:pPr>
      <w:r>
        <w:separator/>
      </w:r>
    </w:p>
  </w:endnote>
  <w:endnote w:type="continuationSeparator" w:id="0">
    <w:p w:rsidR="0073651A" w:rsidRDefault="0073651A" w:rsidP="00706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D85" w:rsidRDefault="00876D8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D85" w:rsidRDefault="00876D8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D85" w:rsidRDefault="00876D8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51A" w:rsidRDefault="0073651A" w:rsidP="00706F4C">
      <w:pPr>
        <w:spacing w:after="0" w:line="240" w:lineRule="auto"/>
      </w:pPr>
      <w:r>
        <w:separator/>
      </w:r>
    </w:p>
  </w:footnote>
  <w:footnote w:type="continuationSeparator" w:id="0">
    <w:p w:rsidR="0073651A" w:rsidRDefault="0073651A" w:rsidP="00706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D85" w:rsidRDefault="00876D8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F4C" w:rsidRPr="00706F4C" w:rsidRDefault="00706F4C" w:rsidP="00706F4C">
    <w:pPr>
      <w:spacing w:after="0" w:line="240" w:lineRule="auto"/>
      <w:rPr>
        <w:rFonts w:ascii="Arial" w:eastAsia="Calibri" w:hAnsi="Arial" w:cs="Times New Roman"/>
        <w:szCs w:val="24"/>
      </w:rPr>
    </w:pPr>
  </w:p>
  <w:p w:rsidR="00706F4C" w:rsidRPr="00706F4C" w:rsidRDefault="00706F4C" w:rsidP="00706F4C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706F4C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6F4C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6F4C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706F4C" w:rsidRPr="00706F4C" w:rsidRDefault="00706F4C" w:rsidP="00706F4C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706F4C">
      <w:rPr>
        <w:rFonts w:ascii="Arial" w:eastAsia="Calibri" w:hAnsi="Arial" w:cs="Times New Roman"/>
        <w:b/>
        <w:szCs w:val="24"/>
      </w:rPr>
      <w:t>im fächerübergreifenden Unterricht“</w:t>
    </w:r>
  </w:p>
  <w:p w:rsidR="00706F4C" w:rsidRPr="00706F4C" w:rsidRDefault="00706F4C" w:rsidP="00706F4C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706F4C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104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8109"/>
    </w:tblGrid>
    <w:tr w:rsidR="00706F4C" w:rsidRPr="00706F4C" w:rsidTr="00D77758">
      <w:tc>
        <w:tcPr>
          <w:tcW w:w="2376" w:type="dxa"/>
          <w:shd w:val="clear" w:color="auto" w:fill="auto"/>
        </w:tcPr>
        <w:p w:rsidR="00706F4C" w:rsidRPr="00706F4C" w:rsidRDefault="00876D85" w:rsidP="00706F4C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 xml:space="preserve">Material D </w:t>
          </w:r>
          <w:r>
            <w:rPr>
              <w:rFonts w:ascii="Arial" w:eastAsia="Calibri" w:hAnsi="Arial" w:cs="Times New Roman"/>
              <w:szCs w:val="24"/>
            </w:rPr>
            <w:t>3_</w:t>
          </w:r>
          <w:bookmarkStart w:id="0" w:name="_GoBack"/>
          <w:bookmarkEnd w:id="0"/>
          <w:r w:rsidR="00706F4C">
            <w:rPr>
              <w:rFonts w:ascii="Arial" w:eastAsia="Calibri" w:hAnsi="Arial" w:cs="Times New Roman"/>
              <w:szCs w:val="24"/>
            </w:rPr>
            <w:t>1</w:t>
          </w:r>
        </w:p>
      </w:tc>
      <w:tc>
        <w:tcPr>
          <w:tcW w:w="8109" w:type="dxa"/>
          <w:shd w:val="clear" w:color="auto" w:fill="auto"/>
        </w:tcPr>
        <w:p w:rsidR="00706F4C" w:rsidRPr="00706F4C" w:rsidRDefault="00706F4C" w:rsidP="00706F4C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706F4C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>Nicht ohne Burger – oder doch?!</w:t>
          </w:r>
        </w:p>
      </w:tc>
    </w:tr>
  </w:tbl>
  <w:p w:rsidR="00706F4C" w:rsidRPr="00706F4C" w:rsidRDefault="00706F4C" w:rsidP="00706F4C">
    <w:pPr>
      <w:spacing w:after="0" w:line="240" w:lineRule="auto"/>
      <w:rPr>
        <w:rFonts w:ascii="Arial" w:eastAsia="Calibri" w:hAnsi="Arial" w:cs="Times New Roman"/>
        <w:szCs w:val="24"/>
      </w:rPr>
    </w:pPr>
  </w:p>
  <w:p w:rsidR="00706F4C" w:rsidRDefault="00706F4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D85" w:rsidRDefault="00876D8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D7CDD"/>
    <w:multiLevelType w:val="hybridMultilevel"/>
    <w:tmpl w:val="0A6E73E2"/>
    <w:lvl w:ilvl="0" w:tplc="EFCAB444">
      <w:start w:val="1"/>
      <w:numFmt w:val="bullet"/>
      <w:lvlText w:val=""/>
      <w:lvlJc w:val="left"/>
      <w:pPr>
        <w:ind w:left="1770" w:hanging="360"/>
      </w:pPr>
      <w:rPr>
        <w:rFonts w:ascii="Wingdings" w:eastAsiaTheme="minorHAnsi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251B257A"/>
    <w:multiLevelType w:val="hybridMultilevel"/>
    <w:tmpl w:val="3FC6E482"/>
    <w:lvl w:ilvl="0" w:tplc="FC760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FA8"/>
    <w:rsid w:val="0000455D"/>
    <w:rsid w:val="00032755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D251B"/>
    <w:rsid w:val="001F3698"/>
    <w:rsid w:val="00200697"/>
    <w:rsid w:val="00200F0E"/>
    <w:rsid w:val="0021060C"/>
    <w:rsid w:val="00212EE3"/>
    <w:rsid w:val="002220F7"/>
    <w:rsid w:val="00223863"/>
    <w:rsid w:val="002568DD"/>
    <w:rsid w:val="002647F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A5847"/>
    <w:rsid w:val="003B3EBD"/>
    <w:rsid w:val="003D6FA8"/>
    <w:rsid w:val="003E09BE"/>
    <w:rsid w:val="00401B2B"/>
    <w:rsid w:val="0040548B"/>
    <w:rsid w:val="004138E2"/>
    <w:rsid w:val="004276E5"/>
    <w:rsid w:val="004578E2"/>
    <w:rsid w:val="00476C85"/>
    <w:rsid w:val="00481AB2"/>
    <w:rsid w:val="00490245"/>
    <w:rsid w:val="004B5476"/>
    <w:rsid w:val="004C0935"/>
    <w:rsid w:val="00501DF2"/>
    <w:rsid w:val="00502411"/>
    <w:rsid w:val="00523069"/>
    <w:rsid w:val="005305CD"/>
    <w:rsid w:val="005314B6"/>
    <w:rsid w:val="00545ED6"/>
    <w:rsid w:val="00547426"/>
    <w:rsid w:val="005540E8"/>
    <w:rsid w:val="00586FEC"/>
    <w:rsid w:val="005A50B1"/>
    <w:rsid w:val="005A61E0"/>
    <w:rsid w:val="005B11F2"/>
    <w:rsid w:val="005B4FF7"/>
    <w:rsid w:val="005B51AB"/>
    <w:rsid w:val="005E5BEF"/>
    <w:rsid w:val="00601C23"/>
    <w:rsid w:val="00620CC1"/>
    <w:rsid w:val="00623ED1"/>
    <w:rsid w:val="00642AF9"/>
    <w:rsid w:val="00675080"/>
    <w:rsid w:val="006818D2"/>
    <w:rsid w:val="006827E5"/>
    <w:rsid w:val="00682F10"/>
    <w:rsid w:val="006A11B5"/>
    <w:rsid w:val="006D4FAD"/>
    <w:rsid w:val="006D7B5B"/>
    <w:rsid w:val="006E5931"/>
    <w:rsid w:val="006E5E5B"/>
    <w:rsid w:val="006F01AC"/>
    <w:rsid w:val="00706B0E"/>
    <w:rsid w:val="00706F4C"/>
    <w:rsid w:val="0072144D"/>
    <w:rsid w:val="00721D76"/>
    <w:rsid w:val="0073651A"/>
    <w:rsid w:val="00763A40"/>
    <w:rsid w:val="007752A1"/>
    <w:rsid w:val="0077604B"/>
    <w:rsid w:val="007B4546"/>
    <w:rsid w:val="007C5003"/>
    <w:rsid w:val="007D48ED"/>
    <w:rsid w:val="007E3EB6"/>
    <w:rsid w:val="00825FDD"/>
    <w:rsid w:val="00835109"/>
    <w:rsid w:val="0084436B"/>
    <w:rsid w:val="008710C4"/>
    <w:rsid w:val="00873DDD"/>
    <w:rsid w:val="00876D85"/>
    <w:rsid w:val="008821C1"/>
    <w:rsid w:val="00883040"/>
    <w:rsid w:val="00894C92"/>
    <w:rsid w:val="00894CDC"/>
    <w:rsid w:val="008A4B06"/>
    <w:rsid w:val="008B19D8"/>
    <w:rsid w:val="008C4B07"/>
    <w:rsid w:val="008D7A58"/>
    <w:rsid w:val="008F0C84"/>
    <w:rsid w:val="008F2D3A"/>
    <w:rsid w:val="008F452C"/>
    <w:rsid w:val="00914088"/>
    <w:rsid w:val="0091624B"/>
    <w:rsid w:val="00921B50"/>
    <w:rsid w:val="0093657F"/>
    <w:rsid w:val="00952341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A420F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3B22"/>
    <w:rsid w:val="00B8201C"/>
    <w:rsid w:val="00B94194"/>
    <w:rsid w:val="00BB0987"/>
    <w:rsid w:val="00BB4355"/>
    <w:rsid w:val="00BB4E46"/>
    <w:rsid w:val="00BD67E0"/>
    <w:rsid w:val="00BF085B"/>
    <w:rsid w:val="00BF5401"/>
    <w:rsid w:val="00C05862"/>
    <w:rsid w:val="00C34930"/>
    <w:rsid w:val="00C530BA"/>
    <w:rsid w:val="00C7560E"/>
    <w:rsid w:val="00C81B4A"/>
    <w:rsid w:val="00CE4846"/>
    <w:rsid w:val="00D41EED"/>
    <w:rsid w:val="00D42151"/>
    <w:rsid w:val="00D56795"/>
    <w:rsid w:val="00D56F3E"/>
    <w:rsid w:val="00D6385E"/>
    <w:rsid w:val="00D644EB"/>
    <w:rsid w:val="00D7280D"/>
    <w:rsid w:val="00D73154"/>
    <w:rsid w:val="00D77758"/>
    <w:rsid w:val="00DD1C70"/>
    <w:rsid w:val="00E21468"/>
    <w:rsid w:val="00E21570"/>
    <w:rsid w:val="00E32A3A"/>
    <w:rsid w:val="00E4634D"/>
    <w:rsid w:val="00E84591"/>
    <w:rsid w:val="00EA3E65"/>
    <w:rsid w:val="00EB3E57"/>
    <w:rsid w:val="00EF31F1"/>
    <w:rsid w:val="00EF37FA"/>
    <w:rsid w:val="00F00D53"/>
    <w:rsid w:val="00F0228B"/>
    <w:rsid w:val="00F21F44"/>
    <w:rsid w:val="00F35248"/>
    <w:rsid w:val="00F35504"/>
    <w:rsid w:val="00F547B1"/>
    <w:rsid w:val="00F87A3A"/>
    <w:rsid w:val="00F91363"/>
    <w:rsid w:val="00F955F1"/>
    <w:rsid w:val="00FB0244"/>
    <w:rsid w:val="00FB29B3"/>
    <w:rsid w:val="00FC4089"/>
    <w:rsid w:val="00FD3E7A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CCB134-2EB4-44D7-804B-179F324C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D6FA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06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F4C"/>
  </w:style>
  <w:style w:type="paragraph" w:styleId="Fuzeile">
    <w:name w:val="footer"/>
    <w:basedOn w:val="Standard"/>
    <w:link w:val="FuzeileZchn"/>
    <w:uiPriority w:val="99"/>
    <w:unhideWhenUsed/>
    <w:rsid w:val="00706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6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4</cp:revision>
  <dcterms:created xsi:type="dcterms:W3CDTF">2015-01-03T12:02:00Z</dcterms:created>
  <dcterms:modified xsi:type="dcterms:W3CDTF">2015-05-08T15:31:00Z</dcterms:modified>
</cp:coreProperties>
</file>