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C96" w:rsidRPr="00116C16" w:rsidRDefault="00116C16">
      <w:pPr>
        <w:rPr>
          <w:b/>
          <w:sz w:val="36"/>
          <w:szCs w:val="36"/>
        </w:rPr>
      </w:pPr>
      <w:r>
        <w:rPr>
          <w:b/>
          <w:sz w:val="36"/>
          <w:szCs w:val="36"/>
        </w:rPr>
        <w:t>Deine Aufgaben:</w:t>
      </w:r>
    </w:p>
    <w:p w:rsidR="009B7C96" w:rsidRDefault="009B7C96" w:rsidP="009B7C96">
      <w:pPr>
        <w:pStyle w:val="Listenabsatz"/>
        <w:numPr>
          <w:ilvl w:val="0"/>
          <w:numId w:val="1"/>
        </w:numPr>
      </w:pPr>
      <w:r w:rsidRPr="009B7C96">
        <w:rPr>
          <w:b/>
        </w:rPr>
        <w:t xml:space="preserve">Stelle die angegebenen Prozentangaben </w:t>
      </w:r>
      <w:r>
        <w:rPr>
          <w:b/>
        </w:rPr>
        <w:t xml:space="preserve">auf zwei Arten </w:t>
      </w:r>
      <w:r w:rsidRPr="009B7C96">
        <w:rPr>
          <w:b/>
        </w:rPr>
        <w:t>graphisch dar.</w:t>
      </w:r>
      <w:r>
        <w:br/>
      </w:r>
      <w:r>
        <w:br/>
      </w:r>
      <w:r w:rsidRPr="009B7C96">
        <w:rPr>
          <w:i/>
        </w:rPr>
        <w:t xml:space="preserve">So bleiben, laut einer Statistik der Kampagne für saubere Kleidung, 50% der Kosten für eine Jeans beim Einzelhandel, 25% werden für Werbung und Marketing benötigt. Die Fabrikkosten betragen 13%. Transport und Logistik verschlingen 11% und nur ein einziges, mickriges Prozent bleibt für Lohnkosten. </w:t>
      </w:r>
      <w:r>
        <w:br/>
      </w:r>
    </w:p>
    <w:p w:rsidR="009B7C96" w:rsidRPr="001B74DD" w:rsidRDefault="001B74DD" w:rsidP="001B74DD">
      <w:pPr>
        <w:pStyle w:val="Listenabsatz"/>
        <w:numPr>
          <w:ilvl w:val="0"/>
          <w:numId w:val="1"/>
        </w:numPr>
      </w:pPr>
      <w:r w:rsidRPr="001B74DD">
        <w:rPr>
          <w:b/>
        </w:rPr>
        <w:t xml:space="preserve">Berechne das Geld, das eine </w:t>
      </w:r>
      <w:r w:rsidRPr="00332D57">
        <w:rPr>
          <w:b/>
        </w:rPr>
        <w:t>Näherin bei den beiden Produkten verdient.</w:t>
      </w:r>
      <w:r w:rsidR="00332D57" w:rsidRPr="00332D57">
        <w:rPr>
          <w:b/>
        </w:rPr>
        <w:br/>
        <w:t xml:space="preserve">Ermittle auch die </w:t>
      </w:r>
      <w:proofErr w:type="spellStart"/>
      <w:r w:rsidR="00332D57" w:rsidRPr="00332D57">
        <w:rPr>
          <w:b/>
        </w:rPr>
        <w:t>jeweilg</w:t>
      </w:r>
      <w:bookmarkStart w:id="0" w:name="_GoBack"/>
      <w:bookmarkEnd w:id="0"/>
      <w:r w:rsidR="00332D57" w:rsidRPr="00332D57">
        <w:rPr>
          <w:b/>
        </w:rPr>
        <w:t>en</w:t>
      </w:r>
      <w:proofErr w:type="spellEnd"/>
      <w:r w:rsidR="00332D57" w:rsidRPr="00332D57">
        <w:rPr>
          <w:b/>
        </w:rPr>
        <w:t xml:space="preserve"> Kosten für Transport und Einzelhandel.</w:t>
      </w:r>
      <w:r>
        <w:br/>
      </w:r>
      <w:r>
        <w:br/>
      </w:r>
      <w:r w:rsidRPr="001B74DD">
        <w:rPr>
          <w:i/>
        </w:rPr>
        <w:t>Ein moderner Pullover für drei Euro, eine neue Jeans für 15,- €. Wie ist es möglich, dass Kleidungsstücke, die am anderen Ende der Welt hergestellt werden und Tausende von Kilometern zu uns unterwegs sind, kaum mehr kosten als ein Snack beim Bäcker ums Eck.</w:t>
      </w:r>
      <w:r>
        <w:rPr>
          <w:i/>
        </w:rPr>
        <w:br/>
      </w:r>
    </w:p>
    <w:p w:rsidR="001B74DD" w:rsidRPr="00116C16" w:rsidRDefault="001B74DD" w:rsidP="001B74DD">
      <w:pPr>
        <w:pStyle w:val="Listenabsatz"/>
        <w:numPr>
          <w:ilvl w:val="0"/>
          <w:numId w:val="1"/>
        </w:numPr>
      </w:pPr>
      <w:r>
        <w:rPr>
          <w:b/>
        </w:rPr>
        <w:t>Suche dir einen Partner und überlege dir mit diesem sinnvolle Aufgaben zur folgenden Angabe und löse diese.</w:t>
      </w:r>
      <w:r>
        <w:br/>
      </w:r>
      <w:r>
        <w:br/>
      </w:r>
      <w:r w:rsidRPr="001B74DD">
        <w:rPr>
          <w:i/>
        </w:rPr>
        <w:t>Bei Turnschuhen betragen die Lohnkosten sogar nur 0,4% des Verkaufspreises.</w:t>
      </w:r>
    </w:p>
    <w:p w:rsidR="00116C16" w:rsidRDefault="00116C16" w:rsidP="00116C16">
      <w:pPr>
        <w:pStyle w:val="Listenabsatz"/>
      </w:pPr>
    </w:p>
    <w:p w:rsidR="00116C16" w:rsidRDefault="00116C16" w:rsidP="00116C16">
      <w:pPr>
        <w:pStyle w:val="Listenabsatz"/>
      </w:pPr>
    </w:p>
    <w:p w:rsidR="00116C16" w:rsidRDefault="00116C16" w:rsidP="00116C16">
      <w:pPr>
        <w:pStyle w:val="Listenabsatz"/>
      </w:pPr>
    </w:p>
    <w:p w:rsidR="001B74DD" w:rsidRPr="00116C16" w:rsidRDefault="001B74DD" w:rsidP="00116C16">
      <w:pPr>
        <w:jc w:val="both"/>
      </w:pPr>
      <w:r>
        <w:rPr>
          <w:noProof/>
          <w:lang w:eastAsia="de-DE"/>
        </w:rPr>
        <w:drawing>
          <wp:inline distT="0" distB="0" distL="0" distR="0" wp14:anchorId="03257B15" wp14:editId="4FEF749F">
            <wp:extent cx="1950720" cy="2185892"/>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52239" cy="2187594"/>
                    </a:xfrm>
                    <a:prstGeom prst="rect">
                      <a:avLst/>
                    </a:prstGeom>
                  </pic:spPr>
                </pic:pic>
              </a:graphicData>
            </a:graphic>
          </wp:inline>
        </w:drawing>
      </w:r>
      <w:r>
        <w:t xml:space="preserve">     </w:t>
      </w:r>
      <w:r>
        <w:rPr>
          <w:noProof/>
          <w:lang w:eastAsia="de-DE"/>
        </w:rPr>
        <w:drawing>
          <wp:inline distT="0" distB="0" distL="0" distR="0" wp14:anchorId="3059E71C" wp14:editId="0403E482">
            <wp:extent cx="1980353" cy="2187390"/>
            <wp:effectExtent l="0" t="0" r="127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80353" cy="2187390"/>
                    </a:xfrm>
                    <a:prstGeom prst="rect">
                      <a:avLst/>
                    </a:prstGeom>
                  </pic:spPr>
                </pic:pic>
              </a:graphicData>
            </a:graphic>
          </wp:inline>
        </w:drawing>
      </w:r>
      <w:r w:rsidR="00116C16">
        <w:br/>
      </w:r>
    </w:p>
    <w:p w:rsidR="001B74DD" w:rsidRDefault="001B74DD" w:rsidP="001B74DD">
      <w:pPr>
        <w:pStyle w:val="Fuzeile"/>
        <w:rPr>
          <w:color w:val="7F7F7F" w:themeColor="text1" w:themeTint="80"/>
          <w:sz w:val="18"/>
          <w:szCs w:val="18"/>
        </w:rPr>
      </w:pPr>
      <w:r>
        <w:rPr>
          <w:color w:val="7F7F7F" w:themeColor="text1" w:themeTint="80"/>
          <w:sz w:val="18"/>
          <w:szCs w:val="18"/>
        </w:rPr>
        <w:t>Quelle zu den Prozentangaben</w:t>
      </w:r>
      <w:r w:rsidRPr="004F1499">
        <w:rPr>
          <w:color w:val="7F7F7F" w:themeColor="text1" w:themeTint="80"/>
          <w:sz w:val="18"/>
          <w:szCs w:val="18"/>
        </w:rPr>
        <w:t xml:space="preserve">: </w:t>
      </w:r>
      <w:r>
        <w:rPr>
          <w:color w:val="7F7F7F" w:themeColor="text1" w:themeTint="80"/>
          <w:sz w:val="18"/>
          <w:szCs w:val="18"/>
        </w:rPr>
        <w:tab/>
      </w:r>
      <w:hyperlink r:id="rId10" w:history="1">
        <w:r w:rsidRPr="00846510">
          <w:rPr>
            <w:rStyle w:val="Hyperlink"/>
            <w:sz w:val="18"/>
            <w:szCs w:val="18"/>
          </w:rPr>
          <w:t>http://www.spiegel.de/wirtschaft/grossbild-592711-1365877.html</w:t>
        </w:r>
      </w:hyperlink>
    </w:p>
    <w:p w:rsidR="001B74DD" w:rsidRDefault="001B74DD" w:rsidP="001B74DD">
      <w:pPr>
        <w:pStyle w:val="Fuzeile"/>
        <w:rPr>
          <w:color w:val="7F7F7F" w:themeColor="text1" w:themeTint="80"/>
          <w:sz w:val="18"/>
          <w:szCs w:val="18"/>
        </w:rPr>
      </w:pPr>
      <w:r>
        <w:rPr>
          <w:color w:val="7F7F7F" w:themeColor="text1" w:themeTint="80"/>
          <w:sz w:val="18"/>
          <w:szCs w:val="18"/>
        </w:rPr>
        <w:t xml:space="preserve">                                                         </w:t>
      </w:r>
      <w:hyperlink r:id="rId11" w:history="1">
        <w:r w:rsidRPr="00846510">
          <w:rPr>
            <w:rStyle w:val="Hyperlink"/>
            <w:sz w:val="18"/>
            <w:szCs w:val="18"/>
          </w:rPr>
          <w:t>http://www.checked4you.de/turnschuh</w:t>
        </w:r>
      </w:hyperlink>
    </w:p>
    <w:p w:rsidR="00116C16" w:rsidRDefault="001B74DD" w:rsidP="00116C16">
      <w:pPr>
        <w:spacing w:after="0"/>
        <w:rPr>
          <w:color w:val="7F7F7F" w:themeColor="text1" w:themeTint="80"/>
          <w:sz w:val="18"/>
          <w:szCs w:val="18"/>
        </w:rPr>
      </w:pPr>
      <w:r>
        <w:rPr>
          <w:color w:val="7F7F7F" w:themeColor="text1" w:themeTint="80"/>
          <w:sz w:val="18"/>
          <w:szCs w:val="18"/>
        </w:rPr>
        <w:t xml:space="preserve">Bildnachweis: </w:t>
      </w:r>
      <w:hyperlink r:id="rId12" w:history="1">
        <w:r w:rsidR="00116C16" w:rsidRPr="00846510">
          <w:rPr>
            <w:rStyle w:val="Hyperlink"/>
            <w:sz w:val="18"/>
            <w:szCs w:val="18"/>
          </w:rPr>
          <w:t>http://pixabay.com/de/geld-us-dollar-prozent-m%C3%BCnzen-303844/</w:t>
        </w:r>
      </w:hyperlink>
    </w:p>
    <w:p w:rsidR="001B74DD" w:rsidRDefault="001B74DD" w:rsidP="00116C16">
      <w:pPr>
        <w:spacing w:after="0"/>
        <w:rPr>
          <w:color w:val="7F7F7F" w:themeColor="text1" w:themeTint="80"/>
          <w:sz w:val="18"/>
          <w:szCs w:val="18"/>
        </w:rPr>
      </w:pPr>
      <w:r>
        <w:rPr>
          <w:color w:val="7F7F7F" w:themeColor="text1" w:themeTint="80"/>
          <w:sz w:val="18"/>
          <w:szCs w:val="18"/>
        </w:rPr>
        <w:t xml:space="preserve">                         </w:t>
      </w:r>
      <w:hyperlink r:id="rId13" w:history="1">
        <w:r w:rsidR="00116C16" w:rsidRPr="00846510">
          <w:rPr>
            <w:rStyle w:val="Hyperlink"/>
            <w:sz w:val="18"/>
            <w:szCs w:val="18"/>
          </w:rPr>
          <w:t>http://pixabay.com/de/w%C3%BCrfel-preis-prozent-prozentw%C3%BCrfel-395593/</w:t>
        </w:r>
      </w:hyperlink>
    </w:p>
    <w:p w:rsidR="00116C16" w:rsidRPr="00116C16" w:rsidRDefault="00116C16" w:rsidP="001B74DD">
      <w:pPr>
        <w:rPr>
          <w:color w:val="7F7F7F" w:themeColor="text1" w:themeTint="80"/>
          <w:sz w:val="18"/>
          <w:szCs w:val="18"/>
        </w:rPr>
      </w:pPr>
    </w:p>
    <w:sectPr w:rsidR="00116C16" w:rsidRPr="00116C16">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D55" w:rsidRDefault="00056D55" w:rsidP="00F237D3">
      <w:pPr>
        <w:spacing w:after="0" w:line="240" w:lineRule="auto"/>
      </w:pPr>
      <w:r>
        <w:separator/>
      </w:r>
    </w:p>
  </w:endnote>
  <w:endnote w:type="continuationSeparator" w:id="0">
    <w:p w:rsidR="00056D55" w:rsidRDefault="00056D55" w:rsidP="00F23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D55" w:rsidRDefault="00056D55" w:rsidP="00F237D3">
      <w:pPr>
        <w:spacing w:after="0" w:line="240" w:lineRule="auto"/>
      </w:pPr>
      <w:r>
        <w:separator/>
      </w:r>
    </w:p>
  </w:footnote>
  <w:footnote w:type="continuationSeparator" w:id="0">
    <w:p w:rsidR="00056D55" w:rsidRDefault="00056D55" w:rsidP="00F237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7D3" w:rsidRDefault="00F237D3" w:rsidP="00F237D3">
    <w:pPr>
      <w:pBdr>
        <w:top w:val="single" w:sz="4" w:space="1" w:color="auto"/>
        <w:left w:val="single" w:sz="4" w:space="4" w:color="auto"/>
        <w:bottom w:val="single" w:sz="4" w:space="1" w:color="auto"/>
        <w:right w:val="single" w:sz="4" w:space="4" w:color="auto"/>
      </w:pBdr>
      <w:shd w:val="clear" w:color="auto" w:fill="D9D9D9"/>
      <w:jc w:val="center"/>
      <w:rPr>
        <w:b/>
      </w:rPr>
    </w:pPr>
    <w:r>
      <w:rPr>
        <w:noProof/>
        <w:lang w:eastAsia="de-DE"/>
      </w:rPr>
      <w:drawing>
        <wp:anchor distT="0" distB="0" distL="114300" distR="114300" simplePos="0" relativeHeight="251659264" behindDoc="0" locked="0" layoutInCell="1" allowOverlap="1" wp14:anchorId="5A7B1629" wp14:editId="3F0E1A08">
          <wp:simplePos x="0" y="0"/>
          <wp:positionH relativeFrom="column">
            <wp:posOffset>90805</wp:posOffset>
          </wp:positionH>
          <wp:positionV relativeFrom="paragraph">
            <wp:posOffset>-1905</wp:posOffset>
          </wp:positionV>
          <wp:extent cx="512445" cy="526415"/>
          <wp:effectExtent l="0" t="0" r="1905" b="698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0288" behindDoc="0" locked="0" layoutInCell="1" allowOverlap="1" wp14:anchorId="1B097768" wp14:editId="553683BB">
          <wp:simplePos x="0" y="0"/>
          <wp:positionH relativeFrom="column">
            <wp:posOffset>5431155</wp:posOffset>
          </wp:positionH>
          <wp:positionV relativeFrom="paragraph">
            <wp:posOffset>-45085</wp:posOffset>
          </wp:positionV>
          <wp:extent cx="570230" cy="593725"/>
          <wp:effectExtent l="0" t="0" r="1270" b="0"/>
          <wp:wrapNone/>
          <wp:docPr id="8" name="Grafik 8"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 logo-transpar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Pr>
        <w:b/>
      </w:rPr>
      <w:t>Arbeitskreis „Bildung für nachhaltige Entwicklung</w:t>
    </w:r>
  </w:p>
  <w:p w:rsidR="00F237D3" w:rsidRDefault="00F237D3" w:rsidP="00F237D3">
    <w:pPr>
      <w:pBdr>
        <w:top w:val="single" w:sz="4" w:space="1" w:color="auto"/>
        <w:left w:val="single" w:sz="4" w:space="4" w:color="auto"/>
        <w:bottom w:val="single" w:sz="4" w:space="1" w:color="auto"/>
        <w:right w:val="single" w:sz="4" w:space="4" w:color="auto"/>
      </w:pBdr>
      <w:shd w:val="clear" w:color="auto" w:fill="D9D9D9"/>
      <w:jc w:val="center"/>
      <w:rPr>
        <w:b/>
      </w:rPr>
    </w:pPr>
    <w:r>
      <w:rPr>
        <w:b/>
      </w:rPr>
      <w:t>im fächerübergreifenden Unterricht“</w:t>
    </w:r>
  </w:p>
  <w:p w:rsidR="00F237D3" w:rsidRDefault="00F237D3" w:rsidP="00F237D3">
    <w:pPr>
      <w:pBdr>
        <w:top w:val="single" w:sz="4" w:space="1" w:color="auto"/>
        <w:left w:val="single" w:sz="4" w:space="4" w:color="auto"/>
        <w:bottom w:val="single" w:sz="4" w:space="1" w:color="auto"/>
        <w:right w:val="single" w:sz="4" w:space="4" w:color="auto"/>
      </w:pBdr>
      <w:shd w:val="clear" w:color="auto" w:fill="D9D9D9"/>
      <w:jc w:val="center"/>
    </w:pPr>
    <w:r>
      <w:t>Staatsinstitut für Schulqualität und Bildungsforschung (ISB)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6954"/>
    </w:tblGrid>
    <w:tr w:rsidR="00F237D3" w:rsidTr="007C1C1E">
      <w:tc>
        <w:tcPr>
          <w:tcW w:w="2376" w:type="dxa"/>
          <w:tcBorders>
            <w:top w:val="single" w:sz="4" w:space="0" w:color="auto"/>
            <w:left w:val="single" w:sz="4" w:space="0" w:color="auto"/>
            <w:bottom w:val="single" w:sz="4" w:space="0" w:color="auto"/>
            <w:right w:val="single" w:sz="4" w:space="0" w:color="auto"/>
          </w:tcBorders>
          <w:hideMark/>
        </w:tcPr>
        <w:p w:rsidR="00F237D3" w:rsidRDefault="00F237D3" w:rsidP="007C1C1E">
          <w:pPr>
            <w:rPr>
              <w:rFonts w:ascii="Arial" w:hAnsi="Arial"/>
              <w:szCs w:val="24"/>
            </w:rPr>
          </w:pPr>
          <w:r>
            <w:t xml:space="preserve">Material: M-AB </w:t>
          </w:r>
        </w:p>
      </w:tc>
      <w:tc>
        <w:tcPr>
          <w:tcW w:w="7119" w:type="dxa"/>
          <w:tcBorders>
            <w:top w:val="single" w:sz="4" w:space="0" w:color="auto"/>
            <w:left w:val="single" w:sz="4" w:space="0" w:color="auto"/>
            <w:bottom w:val="single" w:sz="4" w:space="0" w:color="auto"/>
            <w:right w:val="single" w:sz="4" w:space="0" w:color="auto"/>
          </w:tcBorders>
          <w:hideMark/>
        </w:tcPr>
        <w:p w:rsidR="00F237D3" w:rsidRDefault="00F237D3" w:rsidP="007C1C1E">
          <w:pPr>
            <w:rPr>
              <w:rFonts w:ascii="Arial" w:hAnsi="Arial"/>
              <w:szCs w:val="24"/>
            </w:rPr>
          </w:pPr>
          <w:r>
            <w:t xml:space="preserve">Unterrichtseinheit: </w:t>
          </w:r>
          <w:r>
            <w:rPr>
              <w:b/>
              <w:i/>
            </w:rPr>
            <w:t>Billige Klamotten</w:t>
          </w:r>
        </w:p>
      </w:tc>
    </w:tr>
  </w:tbl>
  <w:p w:rsidR="00F237D3" w:rsidRDefault="00F237D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45B72"/>
    <w:multiLevelType w:val="hybridMultilevel"/>
    <w:tmpl w:val="AB789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7D3"/>
    <w:rsid w:val="00056D55"/>
    <w:rsid w:val="00116C16"/>
    <w:rsid w:val="001B74DD"/>
    <w:rsid w:val="00332D57"/>
    <w:rsid w:val="0088481C"/>
    <w:rsid w:val="008F238D"/>
    <w:rsid w:val="009B7C96"/>
    <w:rsid w:val="00E15683"/>
    <w:rsid w:val="00F237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37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23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237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37D3"/>
    <w:rPr>
      <w:rFonts w:ascii="Tahoma" w:hAnsi="Tahoma" w:cs="Tahoma"/>
      <w:sz w:val="16"/>
      <w:szCs w:val="16"/>
    </w:rPr>
  </w:style>
  <w:style w:type="paragraph" w:styleId="Kopfzeile">
    <w:name w:val="header"/>
    <w:basedOn w:val="Standard"/>
    <w:link w:val="KopfzeileZchn"/>
    <w:uiPriority w:val="99"/>
    <w:unhideWhenUsed/>
    <w:rsid w:val="00F237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237D3"/>
  </w:style>
  <w:style w:type="paragraph" w:styleId="Fuzeile">
    <w:name w:val="footer"/>
    <w:basedOn w:val="Standard"/>
    <w:link w:val="FuzeileZchn"/>
    <w:uiPriority w:val="99"/>
    <w:unhideWhenUsed/>
    <w:rsid w:val="00F237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237D3"/>
  </w:style>
  <w:style w:type="paragraph" w:styleId="Listenabsatz">
    <w:name w:val="List Paragraph"/>
    <w:basedOn w:val="Standard"/>
    <w:uiPriority w:val="34"/>
    <w:qFormat/>
    <w:rsid w:val="009B7C96"/>
    <w:pPr>
      <w:ind w:left="720"/>
      <w:contextualSpacing/>
    </w:pPr>
  </w:style>
  <w:style w:type="character" w:styleId="Hyperlink">
    <w:name w:val="Hyperlink"/>
    <w:basedOn w:val="Absatz-Standardschriftart"/>
    <w:uiPriority w:val="99"/>
    <w:unhideWhenUsed/>
    <w:rsid w:val="001B74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37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23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237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37D3"/>
    <w:rPr>
      <w:rFonts w:ascii="Tahoma" w:hAnsi="Tahoma" w:cs="Tahoma"/>
      <w:sz w:val="16"/>
      <w:szCs w:val="16"/>
    </w:rPr>
  </w:style>
  <w:style w:type="paragraph" w:styleId="Kopfzeile">
    <w:name w:val="header"/>
    <w:basedOn w:val="Standard"/>
    <w:link w:val="KopfzeileZchn"/>
    <w:uiPriority w:val="99"/>
    <w:unhideWhenUsed/>
    <w:rsid w:val="00F237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237D3"/>
  </w:style>
  <w:style w:type="paragraph" w:styleId="Fuzeile">
    <w:name w:val="footer"/>
    <w:basedOn w:val="Standard"/>
    <w:link w:val="FuzeileZchn"/>
    <w:uiPriority w:val="99"/>
    <w:unhideWhenUsed/>
    <w:rsid w:val="00F237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237D3"/>
  </w:style>
  <w:style w:type="paragraph" w:styleId="Listenabsatz">
    <w:name w:val="List Paragraph"/>
    <w:basedOn w:val="Standard"/>
    <w:uiPriority w:val="34"/>
    <w:qFormat/>
    <w:rsid w:val="009B7C96"/>
    <w:pPr>
      <w:ind w:left="720"/>
      <w:contextualSpacing/>
    </w:pPr>
  </w:style>
  <w:style w:type="character" w:styleId="Hyperlink">
    <w:name w:val="Hyperlink"/>
    <w:basedOn w:val="Absatz-Standardschriftart"/>
    <w:uiPriority w:val="99"/>
    <w:unhideWhenUsed/>
    <w:rsid w:val="001B7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ixabay.com/de/w%C3%BCrfel-preis-prozent-prozentw%C3%BCrfel-39559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pixabay.com/de/geld-us-dollar-prozent-m%C3%BCnzen-30384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hecked4you.de/turnschu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piegel.de/wirtschaft/grossbild-592711-1365877.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1424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it</cp:lastModifiedBy>
  <cp:revision>3</cp:revision>
  <dcterms:created xsi:type="dcterms:W3CDTF">2015-03-05T09:32:00Z</dcterms:created>
  <dcterms:modified xsi:type="dcterms:W3CDTF">2015-03-05T11:08:00Z</dcterms:modified>
</cp:coreProperties>
</file>